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3DFFA" w14:textId="34D9F257" w:rsidR="00074D8F" w:rsidRPr="005E28E9" w:rsidRDefault="00074D8F" w:rsidP="00424BBB">
      <w:pPr>
        <w:rPr>
          <w:rFonts w:ascii="Inter" w:hAnsi="Inter"/>
          <w:noProof/>
        </w:rPr>
      </w:pPr>
      <w:r w:rsidRPr="005E28E9">
        <w:rPr>
          <w:rFonts w:ascii="Inter" w:hAnsi="Inter"/>
          <w:b/>
          <w:noProof/>
          <w:color w:val="595958"/>
          <w:sz w:val="22"/>
          <w:szCs w:val="22"/>
        </w:rPr>
        <w:drawing>
          <wp:anchor distT="0" distB="0" distL="114300" distR="114300" simplePos="0" relativeHeight="251662336" behindDoc="1" locked="0" layoutInCell="1" allowOverlap="1" wp14:anchorId="7F9F6139" wp14:editId="67609010">
            <wp:simplePos x="0" y="0"/>
            <wp:positionH relativeFrom="column">
              <wp:posOffset>-1304227</wp:posOffset>
            </wp:positionH>
            <wp:positionV relativeFrom="paragraph">
              <wp:posOffset>-392555</wp:posOffset>
            </wp:positionV>
            <wp:extent cx="8287249" cy="3012440"/>
            <wp:effectExtent l="0" t="0" r="6350" b="0"/>
            <wp:wrapNone/>
            <wp:docPr id="9971899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89937" name="Picture 9971899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87249" cy="3012440"/>
                    </a:xfrm>
                    <a:prstGeom prst="rect">
                      <a:avLst/>
                    </a:prstGeom>
                  </pic:spPr>
                </pic:pic>
              </a:graphicData>
            </a:graphic>
            <wp14:sizeRelH relativeFrom="page">
              <wp14:pctWidth>0</wp14:pctWidth>
            </wp14:sizeRelH>
            <wp14:sizeRelV relativeFrom="page">
              <wp14:pctHeight>0</wp14:pctHeight>
            </wp14:sizeRelV>
          </wp:anchor>
        </w:drawing>
      </w:r>
      <w:r w:rsidRPr="005E28E9">
        <w:rPr>
          <w:rFonts w:ascii="Inter" w:hAnsi="Inter"/>
          <w:noProof/>
        </w:rPr>
        <mc:AlternateContent>
          <mc:Choice Requires="wps">
            <w:drawing>
              <wp:anchor distT="0" distB="0" distL="0" distR="0" simplePos="0" relativeHeight="251658240" behindDoc="1" locked="0" layoutInCell="1" hidden="0" allowOverlap="1" wp14:anchorId="39CEF6FA" wp14:editId="44E058D6">
                <wp:simplePos x="0" y="0"/>
                <wp:positionH relativeFrom="page">
                  <wp:posOffset>-7495</wp:posOffset>
                </wp:positionH>
                <wp:positionV relativeFrom="paragraph">
                  <wp:posOffset>-392555</wp:posOffset>
                </wp:positionV>
                <wp:extent cx="7719695" cy="3013023"/>
                <wp:effectExtent l="0" t="0" r="1905" b="0"/>
                <wp:wrapNone/>
                <wp:docPr id="2059423633" name="Rectangle 2059423633"/>
                <wp:cNvGraphicFramePr/>
                <a:graphic xmlns:a="http://schemas.openxmlformats.org/drawingml/2006/main">
                  <a:graphicData uri="http://schemas.microsoft.com/office/word/2010/wordprocessingShape">
                    <wps:wsp>
                      <wps:cNvSpPr/>
                      <wps:spPr>
                        <a:xfrm>
                          <a:off x="0" y="0"/>
                          <a:ext cx="7719695" cy="3013023"/>
                        </a:xfrm>
                        <a:prstGeom prst="rect">
                          <a:avLst/>
                        </a:prstGeom>
                        <a:solidFill>
                          <a:srgbClr val="EEE8E0"/>
                        </a:solidFill>
                        <a:ln>
                          <a:noFill/>
                        </a:ln>
                      </wps:spPr>
                      <wps:txbx>
                        <w:txbxContent>
                          <w:p w14:paraId="39CEF700" w14:textId="77777777" w:rsidR="00D812E9" w:rsidRPr="00E01E17" w:rsidRDefault="00D812E9" w:rsidP="00E01E17">
                            <w:pPr>
                              <w:shd w:val="clear" w:color="auto" w:fill="EEE8E0"/>
                              <w:spacing w:line="240" w:lineRule="auto"/>
                              <w:textDirection w:val="btLr"/>
                              <w:rPr>
                                <w:color w:val="E95A56"/>
                                <w:lang w:val="lv-LV"/>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9CEF6FA" id="Rectangle 2059423633" o:spid="_x0000_s1026" style="position:absolute;margin-left:-.6pt;margin-top:-30.9pt;width:607.85pt;height:237.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pOwgEAAHoDAAAOAAAAZHJzL2Uyb0RvYy54bWysU8GO0zAQvSPxD5bvNEkLu9uo6Qrttghp&#10;BZUWPsBxnMaSY5sZt0n/nrFT2gI3xGXiscfP772ZrB7H3rCjAtTOVryY5ZwpK12j7b7i379t3z1w&#10;hkHYRhhnVcVPCvnj+u2b1eBLNXedM40CRiAWy8FXvAvBl1mGslO9wJnzytJh66AXgVLYZw2IgdB7&#10;k83z/C4bHDQenFSItPs8HfJ1wm9bJcPXtkUVmKk4cQspQop1jNl6Jco9CN9peaYh/oFFL7SlRy9Q&#10;zyIIdgD9F1SvJTh0bZhJ12eubbVUSQOpKfI/1Lx2wqukhcxBf7EJ/x+s/HJ89TsgGwaPJdIyqhhb&#10;6OOX+LExmXW6mKXGwCRt3t8Xy7vlB84knS3yYpHPF9HO7HrdA4ZPyvUsLioO1I1kkji+YJhKf5XE&#10;19AZ3Wy1MSmBff1kgB0FdW6z2TxsUrMI/bcyY2OxdfHahBh3squYuApjPZ4V1q457YChl1tNpF4E&#10;hp0AannB2UBjUHH8cRCgODOfLfm8LN7PSWO4TeA2qW8TYWXnaLpkAM6m5CmkaZtYfjwE1+okPfKa&#10;yJzpUoOTeedhjBN0m6eq6y+z/gkAAP//AwBQSwMEFAAGAAgAAAAhAEd5tjThAAAACwEAAA8AAABk&#10;cnMvZG93bnJldi54bWxMj8FOwzAMhu9IvENkJG5bmmodU2k6TUjTThw2hgS3rDFtWeNUTbqVt8c7&#10;wcmy/On39xfryXXigkNoPWlQ8wQEUuVtS7WG49t2tgIRoiFrOk+o4QcDrMv7u8Lk1l9pj5dDrAWH&#10;UMiNhibGPpcyVA06E+a+R+Lblx+cibwOtbSDuXK462SaJEvpTEv8oTE9vjRYnQ+j0+DO75/J667/&#10;WO02Tvbf4zbbZ0rrx4dp8wwi4hT/YLjpszqU7HTyI9kgOg0zlTLJc6m4wg1I1SIDcdKwUOkTyLKQ&#10;/zuUvwAAAP//AwBQSwECLQAUAAYACAAAACEAtoM4kv4AAADhAQAAEwAAAAAAAAAAAAAAAAAAAAAA&#10;W0NvbnRlbnRfVHlwZXNdLnhtbFBLAQItABQABgAIAAAAIQA4/SH/1gAAAJQBAAALAAAAAAAAAAAA&#10;AAAAAC8BAABfcmVscy8ucmVsc1BLAQItABQABgAIAAAAIQB3LDpOwgEAAHoDAAAOAAAAAAAAAAAA&#10;AAAAAC4CAABkcnMvZTJvRG9jLnhtbFBLAQItABQABgAIAAAAIQBHebY04QAAAAsBAAAPAAAAAAAA&#10;AAAAAAAAABwEAABkcnMvZG93bnJldi54bWxQSwUGAAAAAAQABADzAAAAKgUAAAAA&#10;" fillcolor="#eee8e0" stroked="f">
                <v:textbox inset="2.53958mm,2.53958mm,2.53958mm,2.53958mm">
                  <w:txbxContent>
                    <w:p w14:paraId="39CEF700" w14:textId="77777777" w:rsidR="00D812E9" w:rsidRPr="00E01E17" w:rsidRDefault="00D812E9" w:rsidP="00E01E17">
                      <w:pPr>
                        <w:shd w:val="clear" w:color="auto" w:fill="EEE8E0"/>
                        <w:spacing w:line="240" w:lineRule="auto"/>
                        <w:textDirection w:val="btLr"/>
                        <w:rPr>
                          <w:color w:val="E95A56"/>
                          <w:lang w:val="lv-LV"/>
                        </w:rPr>
                      </w:pPr>
                    </w:p>
                  </w:txbxContent>
                </v:textbox>
                <w10:wrap anchorx="page"/>
              </v:rect>
            </w:pict>
          </mc:Fallback>
        </mc:AlternateContent>
      </w:r>
      <w:r w:rsidR="00427AE1" w:rsidRPr="005E28E9">
        <w:rPr>
          <w:rFonts w:ascii="Inter" w:hAnsi="Inter"/>
          <w:noProof/>
        </w:rPr>
        <w:drawing>
          <wp:inline distT="0" distB="0" distL="0" distR="0" wp14:anchorId="79ECC887" wp14:editId="7048E72D">
            <wp:extent cx="1101777" cy="474183"/>
            <wp:effectExtent l="0" t="0" r="3175" b="0"/>
            <wp:docPr id="5896045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04583" name="Picture 5896045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4876" cy="488428"/>
                    </a:xfrm>
                    <a:prstGeom prst="rect">
                      <a:avLst/>
                    </a:prstGeom>
                  </pic:spPr>
                </pic:pic>
              </a:graphicData>
            </a:graphic>
          </wp:inline>
        </w:drawing>
      </w:r>
    </w:p>
    <w:p w14:paraId="6E05AAE9" w14:textId="11FBFC01" w:rsidR="00074D8F" w:rsidRPr="005E28E9" w:rsidRDefault="00424BBB" w:rsidP="00074D8F">
      <w:pPr>
        <w:rPr>
          <w:rFonts w:ascii="Inter" w:hAnsi="Inter"/>
          <w:noProof/>
        </w:rPr>
      </w:pPr>
      <w:r w:rsidRPr="005E28E9">
        <w:rPr>
          <w:rFonts w:ascii="Inter" w:hAnsi="Inter"/>
          <w:noProof/>
        </w:rPr>
        <w:t xml:space="preserve"> </w:t>
      </w:r>
    </w:p>
    <w:p w14:paraId="7C772144" w14:textId="77777777" w:rsidR="00A2069C" w:rsidRPr="005E28E9" w:rsidRDefault="00074D8F" w:rsidP="00074D8F">
      <w:pPr>
        <w:rPr>
          <w:rFonts w:ascii="Inter" w:eastAsia="Times New Roman" w:hAnsi="Inter" w:cs="Times New Roman"/>
          <w:color w:val="A39C93"/>
          <w:sz w:val="16"/>
          <w:szCs w:val="16"/>
          <w:lang w:eastAsia="en-GB"/>
        </w:rPr>
      </w:pPr>
      <w:r w:rsidRPr="005E28E9">
        <w:rPr>
          <w:rFonts w:ascii="Inter" w:eastAsia="Times New Roman" w:hAnsi="Inter" w:cs="Times New Roman"/>
          <w:color w:val="A39C93"/>
          <w:sz w:val="16"/>
          <w:szCs w:val="16"/>
          <w:lang w:eastAsia="en-GB"/>
        </w:rPr>
        <w:t xml:space="preserve">LATVIJAS KULTŪRAS AKADĒMIJAS </w:t>
      </w:r>
    </w:p>
    <w:p w14:paraId="5A12BB09" w14:textId="4A877592" w:rsidR="00074D8F" w:rsidRPr="005E28E9" w:rsidRDefault="00A2069C" w:rsidP="00074D8F">
      <w:pPr>
        <w:rPr>
          <w:rFonts w:ascii="Inter" w:eastAsia="Times New Roman" w:hAnsi="Inter" w:cs="Times New Roman"/>
          <w:color w:val="A39C93"/>
          <w:sz w:val="16"/>
          <w:szCs w:val="16"/>
          <w:lang w:eastAsia="en-GB"/>
        </w:rPr>
      </w:pPr>
      <w:r w:rsidRPr="005E28E9">
        <w:rPr>
          <w:rFonts w:ascii="Inter" w:eastAsia="Times New Roman" w:hAnsi="Inter" w:cs="Times New Roman"/>
          <w:color w:val="A39C93"/>
          <w:sz w:val="16"/>
          <w:szCs w:val="16"/>
          <w:lang w:eastAsia="en-GB"/>
        </w:rPr>
        <w:t>MIKROKVALIFIKĀCIJAS IZGLĪTĪBAS PROGRAMMA</w:t>
      </w:r>
      <w:r w:rsidR="00074D8F" w:rsidRPr="005E28E9">
        <w:rPr>
          <w:rFonts w:ascii="Inter" w:eastAsia="Times New Roman" w:hAnsi="Inter" w:cs="Times New Roman"/>
          <w:color w:val="A39C93"/>
          <w:sz w:val="16"/>
          <w:szCs w:val="16"/>
          <w:lang w:eastAsia="en-GB"/>
        </w:rPr>
        <w:br/>
        <w:t>202</w:t>
      </w:r>
      <w:r w:rsidRPr="005E28E9">
        <w:rPr>
          <w:rFonts w:ascii="Inter" w:eastAsia="Times New Roman" w:hAnsi="Inter" w:cs="Times New Roman"/>
          <w:color w:val="A39C93"/>
          <w:sz w:val="16"/>
          <w:szCs w:val="16"/>
          <w:lang w:eastAsia="en-GB"/>
        </w:rPr>
        <w:t>6</w:t>
      </w:r>
      <w:r w:rsidR="00074D8F" w:rsidRPr="005E28E9">
        <w:rPr>
          <w:rFonts w:ascii="Inter" w:eastAsia="Times New Roman" w:hAnsi="Inter" w:cs="Times New Roman"/>
          <w:color w:val="A39C93"/>
          <w:sz w:val="16"/>
          <w:szCs w:val="16"/>
          <w:lang w:eastAsia="en-GB"/>
        </w:rPr>
        <w:t>.GADA RUDENS SEMESTRĪ</w:t>
      </w:r>
    </w:p>
    <w:p w14:paraId="2F837307" w14:textId="2408E9C7" w:rsidR="00074D8F" w:rsidRPr="005E28E9" w:rsidRDefault="00074D8F" w:rsidP="00074D8F">
      <w:pPr>
        <w:rPr>
          <w:rFonts w:ascii="Inter" w:eastAsia="Times New Roman" w:hAnsi="Inter" w:cs="Times New Roman"/>
          <w:color w:val="A39C93"/>
          <w:sz w:val="16"/>
          <w:szCs w:val="16"/>
          <w:lang w:eastAsia="en-GB"/>
        </w:rPr>
      </w:pPr>
    </w:p>
    <w:p w14:paraId="500B69D5" w14:textId="77777777" w:rsidR="00074D8F" w:rsidRPr="005E28E9" w:rsidRDefault="00074D8F" w:rsidP="00074D8F">
      <w:pPr>
        <w:rPr>
          <w:rFonts w:ascii="Inter" w:hAnsi="Inter"/>
          <w:noProof/>
          <w:color w:val="A39C93"/>
        </w:rPr>
      </w:pPr>
    </w:p>
    <w:p w14:paraId="27815108" w14:textId="77777777" w:rsidR="00A2069C" w:rsidRPr="005E28E9" w:rsidRDefault="00A2069C" w:rsidP="003F3B98">
      <w:pPr>
        <w:spacing w:line="240" w:lineRule="auto"/>
        <w:rPr>
          <w:rFonts w:ascii="Inter" w:hAnsi="Inter"/>
          <w:color w:val="595958"/>
          <w:sz w:val="48"/>
          <w:szCs w:val="48"/>
        </w:rPr>
      </w:pPr>
      <w:r w:rsidRPr="005E28E9">
        <w:rPr>
          <w:rFonts w:ascii="Inter" w:hAnsi="Inter"/>
          <w:color w:val="595958"/>
          <w:sz w:val="48"/>
          <w:szCs w:val="48"/>
        </w:rPr>
        <w:t xml:space="preserve">Kultūras centra </w:t>
      </w:r>
    </w:p>
    <w:p w14:paraId="5B393444" w14:textId="5E4710E8" w:rsidR="003F3B98" w:rsidRPr="005E28E9" w:rsidRDefault="00A2069C" w:rsidP="003F3B98">
      <w:pPr>
        <w:spacing w:line="240" w:lineRule="auto"/>
        <w:rPr>
          <w:rFonts w:ascii="Inter" w:hAnsi="Inter"/>
          <w:sz w:val="32"/>
          <w:szCs w:val="32"/>
        </w:rPr>
      </w:pPr>
      <w:r w:rsidRPr="005E28E9">
        <w:rPr>
          <w:rFonts w:ascii="Inter" w:hAnsi="Inter"/>
          <w:color w:val="595958"/>
          <w:sz w:val="48"/>
          <w:szCs w:val="48"/>
        </w:rPr>
        <w:t xml:space="preserve">darba organizēšana </w:t>
      </w:r>
      <w:r w:rsidRPr="005E28E9">
        <w:rPr>
          <w:rFonts w:ascii="Inter" w:hAnsi="Inter"/>
          <w:color w:val="595958"/>
          <w:sz w:val="32"/>
          <w:szCs w:val="32"/>
        </w:rPr>
        <w:t>(150 akad h)</w:t>
      </w:r>
    </w:p>
    <w:p w14:paraId="299C9AD8" w14:textId="3CC1D9F5" w:rsidR="00182539" w:rsidRPr="005E28E9" w:rsidRDefault="00182539">
      <w:pPr>
        <w:rPr>
          <w:rFonts w:ascii="Inter" w:hAnsi="Inter"/>
          <w:sz w:val="40"/>
          <w:szCs w:val="40"/>
        </w:rPr>
      </w:pPr>
    </w:p>
    <w:p w14:paraId="1B9F90A7" w14:textId="6C12C863" w:rsidR="00E01E17" w:rsidRPr="005E28E9" w:rsidRDefault="00E01E17">
      <w:pPr>
        <w:pStyle w:val="Heading3"/>
        <w:spacing w:after="0"/>
        <w:jc w:val="both"/>
        <w:rPr>
          <w:rFonts w:ascii="Inter" w:hAnsi="Inter"/>
          <w:b w:val="0"/>
          <w:color w:val="595958"/>
          <w:sz w:val="22"/>
          <w:szCs w:val="22"/>
        </w:rPr>
      </w:pPr>
    </w:p>
    <w:p w14:paraId="2E6DBC50" w14:textId="77777777" w:rsidR="003F3B98" w:rsidRPr="005E28E9" w:rsidRDefault="003F3B98">
      <w:pPr>
        <w:pStyle w:val="Heading3"/>
        <w:spacing w:after="0"/>
        <w:jc w:val="both"/>
        <w:rPr>
          <w:rFonts w:ascii="Inter" w:hAnsi="Inter"/>
          <w:b w:val="0"/>
          <w:color w:val="595958"/>
          <w:sz w:val="22"/>
          <w:szCs w:val="22"/>
        </w:rPr>
      </w:pPr>
    </w:p>
    <w:p w14:paraId="5FC19039" w14:textId="02F26DF6" w:rsidR="00563C0B" w:rsidRPr="005E28E9" w:rsidRDefault="00D42BD5" w:rsidP="00563C0B">
      <w:pPr>
        <w:pStyle w:val="Heading3"/>
        <w:jc w:val="both"/>
        <w:rPr>
          <w:rFonts w:ascii="Inter" w:hAnsi="Inter"/>
          <w:b w:val="0"/>
          <w:color w:val="595958"/>
          <w:sz w:val="21"/>
          <w:szCs w:val="21"/>
        </w:rPr>
      </w:pPr>
      <w:r w:rsidRPr="005E28E9">
        <w:rPr>
          <w:rFonts w:ascii="Inter" w:hAnsi="Inter"/>
          <w:b w:val="0"/>
          <w:color w:val="595958"/>
          <w:sz w:val="21"/>
          <w:szCs w:val="21"/>
        </w:rPr>
        <w:t xml:space="preserve">Latvijas Kultūras akadēmija 2025.gadā piedāvā iegūt mikrokvalifikāciju </w:t>
      </w:r>
      <w:r w:rsidRPr="005E28E9">
        <w:rPr>
          <w:rFonts w:ascii="Inter" w:hAnsi="Inter"/>
          <w:bCs/>
          <w:color w:val="595958"/>
          <w:sz w:val="21"/>
          <w:szCs w:val="21"/>
        </w:rPr>
        <w:t>kultūras centra darba organizēšanā</w:t>
      </w:r>
      <w:r w:rsidRPr="005E28E9">
        <w:rPr>
          <w:rFonts w:ascii="Inter" w:hAnsi="Inter"/>
          <w:b w:val="0"/>
          <w:color w:val="595958"/>
          <w:sz w:val="21"/>
          <w:szCs w:val="21"/>
        </w:rPr>
        <w:t>, apgūstot profesionālās pilnveides programmu 150 akadēmisko stundu apmērā!</w:t>
      </w:r>
    </w:p>
    <w:p w14:paraId="7425C33D" w14:textId="77777777" w:rsidR="00563C0B" w:rsidRPr="005E28E9" w:rsidRDefault="00563C0B" w:rsidP="00563C0B">
      <w:pPr>
        <w:pStyle w:val="Heading3"/>
        <w:rPr>
          <w:rFonts w:ascii="Inter" w:hAnsi="Inter"/>
          <w:b w:val="0"/>
          <w:bCs/>
          <w:color w:val="E95A56"/>
          <w:sz w:val="21"/>
          <w:szCs w:val="21"/>
        </w:rPr>
      </w:pPr>
    </w:p>
    <w:p w14:paraId="3E145BAF" w14:textId="150B734B" w:rsidR="00563C0B" w:rsidRPr="005E28E9" w:rsidRDefault="00563C0B" w:rsidP="00563C0B">
      <w:pPr>
        <w:pStyle w:val="Heading3"/>
        <w:rPr>
          <w:rFonts w:ascii="Inter" w:hAnsi="Inter"/>
          <w:b w:val="0"/>
          <w:bCs/>
          <w:color w:val="E95A56"/>
          <w:sz w:val="21"/>
          <w:szCs w:val="21"/>
        </w:rPr>
      </w:pPr>
      <w:r w:rsidRPr="005E28E9">
        <w:rPr>
          <w:rFonts w:ascii="Inter" w:hAnsi="Inter"/>
          <w:b w:val="0"/>
          <w:bCs/>
          <w:color w:val="E95A56"/>
          <w:sz w:val="21"/>
          <w:szCs w:val="21"/>
        </w:rPr>
        <w:t>Kursa mērķis</w:t>
      </w:r>
    </w:p>
    <w:p w14:paraId="02E1AB12" w14:textId="77777777" w:rsidR="00563C0B" w:rsidRPr="005E28E9" w:rsidRDefault="00563C0B" w:rsidP="00563C0B">
      <w:pPr>
        <w:rPr>
          <w:rFonts w:ascii="Inter" w:hAnsi="Inter"/>
          <w:sz w:val="21"/>
          <w:szCs w:val="21"/>
        </w:rPr>
      </w:pPr>
      <w:r w:rsidRPr="005E28E9">
        <w:rPr>
          <w:rFonts w:ascii="Inter" w:hAnsi="Inter"/>
          <w:sz w:val="21"/>
          <w:szCs w:val="21"/>
        </w:rPr>
        <w:t xml:space="preserve">Kurss sniedz zināšanas par galvenajiem pamatprincipiem vietējo kultūras pasākumu īstenošanā un amatiermākslas vadībā, nodrošinot sekmīgu kultūras centra darbu sadarbībā ar vietējo kopienu, kā arī prasmes profesionālā kultūras centra administratīvā vadībā un ārējā komunikācijā.  </w:t>
      </w:r>
    </w:p>
    <w:p w14:paraId="29635CB8" w14:textId="77777777" w:rsidR="00563C0B" w:rsidRPr="005E28E9" w:rsidRDefault="00563C0B" w:rsidP="00563C0B">
      <w:pPr>
        <w:rPr>
          <w:rFonts w:ascii="Inter" w:hAnsi="Inter"/>
          <w:sz w:val="21"/>
          <w:szCs w:val="21"/>
        </w:rPr>
      </w:pPr>
    </w:p>
    <w:p w14:paraId="2BB94960" w14:textId="71B8FEA0" w:rsidR="00B13FE2" w:rsidRPr="005E28E9" w:rsidRDefault="00563C0B" w:rsidP="00975AA6">
      <w:pPr>
        <w:rPr>
          <w:rFonts w:ascii="Inter" w:hAnsi="Inter"/>
          <w:sz w:val="21"/>
          <w:szCs w:val="21"/>
        </w:rPr>
      </w:pPr>
      <w:r w:rsidRPr="005E28E9">
        <w:rPr>
          <w:rFonts w:ascii="Inter" w:hAnsi="Inter"/>
          <w:sz w:val="21"/>
          <w:szCs w:val="21"/>
        </w:rPr>
        <w:t>Mācību saturā iekļauti piemēri no Latvijas kultūras namu darbības prakses, sniedzot iespēju izprast ne tikai teorētisko zināšanu bāzi un struktūru, bet arī profesijas darba specifiku praksē Latvijas apstākļos. Kursu vada LKA pasniedzēji un atzīti kultūras centru nozares speciālisti. Dalībniekiem ir iespēja iegūt konsultācijas pie pieredzējušiem profesionāļiem.</w:t>
      </w:r>
    </w:p>
    <w:p w14:paraId="5297FD36" w14:textId="77777777" w:rsidR="00975AA6" w:rsidRPr="005E28E9" w:rsidRDefault="00975AA6" w:rsidP="00975AA6">
      <w:pPr>
        <w:rPr>
          <w:rFonts w:ascii="Inter" w:hAnsi="Inter"/>
          <w:sz w:val="21"/>
          <w:szCs w:val="21"/>
        </w:rPr>
      </w:pPr>
    </w:p>
    <w:p w14:paraId="62E8C648" w14:textId="77777777" w:rsidR="00975AA6" w:rsidRPr="005E28E9" w:rsidRDefault="00EF5B1F" w:rsidP="00975AA6">
      <w:pPr>
        <w:shd w:val="clear" w:color="auto" w:fill="FFFFFF"/>
        <w:spacing w:line="240" w:lineRule="auto"/>
        <w:rPr>
          <w:rFonts w:ascii="Inter" w:hAnsi="Inter"/>
          <w:color w:val="E95A56"/>
          <w:sz w:val="21"/>
          <w:szCs w:val="21"/>
        </w:rPr>
      </w:pPr>
      <w:r w:rsidRPr="005E28E9">
        <w:rPr>
          <w:rFonts w:ascii="Inter" w:hAnsi="Inter"/>
          <w:bCs/>
          <w:color w:val="E95A56"/>
          <w:sz w:val="21"/>
          <w:szCs w:val="21"/>
        </w:rPr>
        <w:t>Mērķauditorija:</w:t>
      </w:r>
      <w:r w:rsidR="00ED4912" w:rsidRPr="005E28E9">
        <w:rPr>
          <w:rFonts w:ascii="Inter" w:hAnsi="Inter"/>
          <w:color w:val="E95A56"/>
          <w:sz w:val="21"/>
          <w:szCs w:val="21"/>
        </w:rPr>
        <w:t xml:space="preserve"> </w:t>
      </w:r>
    </w:p>
    <w:p w14:paraId="7BEA5709" w14:textId="2BD9F069" w:rsidR="00975AA6" w:rsidRPr="005E28E9" w:rsidRDefault="00975AA6" w:rsidP="00975AA6">
      <w:pPr>
        <w:shd w:val="clear" w:color="auto" w:fill="FFFFFF"/>
        <w:spacing w:line="240" w:lineRule="auto"/>
        <w:rPr>
          <w:rFonts w:ascii="Inter" w:hAnsi="Inter" w:cstheme="minorHAnsi"/>
          <w:sz w:val="22"/>
          <w:szCs w:val="22"/>
          <w:lang w:val="lv-LV"/>
        </w:rPr>
      </w:pPr>
      <w:r w:rsidRPr="005E28E9">
        <w:rPr>
          <w:rFonts w:ascii="Inter" w:hAnsi="Inter" w:cstheme="minorHAnsi"/>
          <w:sz w:val="22"/>
          <w:szCs w:val="22"/>
          <w:lang w:val="lv-LV"/>
        </w:rPr>
        <w:t xml:space="preserve">reģionu kultūras centru un namu vadītāji un darbinieki </w:t>
      </w:r>
      <w:r w:rsidRPr="003A72DE">
        <w:rPr>
          <w:rFonts w:ascii="Inter" w:hAnsi="Inter" w:cstheme="minorHAnsi"/>
          <w:sz w:val="22"/>
          <w:szCs w:val="22"/>
          <w:u w:val="single"/>
          <w:lang w:val="lv-LV"/>
        </w:rPr>
        <w:t>ar nelielu profesionālo pieredzi</w:t>
      </w:r>
      <w:r w:rsidRPr="005E28E9">
        <w:rPr>
          <w:rFonts w:ascii="Inter" w:hAnsi="Inter" w:cstheme="minorHAnsi"/>
          <w:sz w:val="22"/>
          <w:szCs w:val="22"/>
          <w:lang w:val="lv-LV"/>
        </w:rPr>
        <w:t>, bez kultūras vadības izglītības.</w:t>
      </w:r>
    </w:p>
    <w:p w14:paraId="56FEAB58" w14:textId="77777777" w:rsidR="004123CB" w:rsidRPr="005E28E9" w:rsidRDefault="004123CB" w:rsidP="00975AA6">
      <w:pPr>
        <w:shd w:val="clear" w:color="auto" w:fill="FFFFFF"/>
        <w:spacing w:line="240" w:lineRule="auto"/>
        <w:rPr>
          <w:rFonts w:ascii="Inter" w:hAnsi="Inter" w:cstheme="minorHAnsi"/>
          <w:sz w:val="22"/>
          <w:szCs w:val="22"/>
          <w:lang w:val="lv-LV"/>
        </w:rPr>
      </w:pPr>
    </w:p>
    <w:p w14:paraId="499356F7" w14:textId="77777777" w:rsidR="004123CB" w:rsidRPr="005E28E9" w:rsidRDefault="004123CB" w:rsidP="004123CB">
      <w:pPr>
        <w:shd w:val="clear" w:color="auto" w:fill="FFFFFF"/>
        <w:spacing w:line="240" w:lineRule="auto"/>
        <w:contextualSpacing w:val="0"/>
        <w:rPr>
          <w:rFonts w:ascii="Inter" w:eastAsia="Times New Roman" w:hAnsi="Inter" w:cstheme="minorHAnsi"/>
          <w:color w:val="000000"/>
          <w:sz w:val="22"/>
          <w:szCs w:val="22"/>
          <w:lang w:eastAsia="en-US"/>
        </w:rPr>
      </w:pPr>
      <w:r w:rsidRPr="005E28E9">
        <w:rPr>
          <w:rFonts w:ascii="Inter" w:eastAsia="Times New Roman" w:hAnsi="Inter" w:cstheme="minorHAnsi"/>
          <w:color w:val="EE0000"/>
          <w:sz w:val="22"/>
          <w:szCs w:val="22"/>
          <w:lang w:eastAsia="en-US"/>
        </w:rPr>
        <w:t>Kursa apjoms:</w:t>
      </w:r>
      <w:r w:rsidRPr="005E28E9">
        <w:rPr>
          <w:rFonts w:ascii="Inter" w:eastAsia="Times New Roman" w:hAnsi="Inter" w:cstheme="minorHAnsi"/>
          <w:b/>
          <w:bCs/>
          <w:color w:val="EE0000"/>
          <w:sz w:val="22"/>
          <w:szCs w:val="22"/>
          <w:lang w:eastAsia="en-US"/>
        </w:rPr>
        <w:t> </w:t>
      </w:r>
      <w:r w:rsidRPr="005E28E9">
        <w:rPr>
          <w:rFonts w:ascii="Inter" w:eastAsia="Times New Roman" w:hAnsi="Inter" w:cstheme="minorHAnsi"/>
          <w:color w:val="000000"/>
          <w:sz w:val="22"/>
          <w:szCs w:val="22"/>
          <w:lang w:eastAsia="en-US"/>
        </w:rPr>
        <w:t xml:space="preserve">150 akadēmiskās stundas </w:t>
      </w:r>
    </w:p>
    <w:p w14:paraId="347C2696" w14:textId="0338577B" w:rsidR="004123CB" w:rsidRPr="005E28E9" w:rsidRDefault="004123CB" w:rsidP="004123CB">
      <w:pPr>
        <w:shd w:val="clear" w:color="auto" w:fill="FFFFFF"/>
        <w:spacing w:line="240" w:lineRule="auto"/>
        <w:contextualSpacing w:val="0"/>
        <w:rPr>
          <w:rFonts w:ascii="Inter" w:eastAsia="Times New Roman" w:hAnsi="Inter" w:cstheme="minorHAnsi"/>
          <w:color w:val="000000"/>
          <w:sz w:val="22"/>
          <w:szCs w:val="22"/>
          <w:lang w:eastAsia="en-US"/>
        </w:rPr>
      </w:pPr>
      <w:r w:rsidRPr="005E28E9">
        <w:rPr>
          <w:rFonts w:ascii="Inter" w:eastAsia="Times New Roman" w:hAnsi="Inter" w:cstheme="minorHAnsi"/>
          <w:color w:val="000000"/>
          <w:sz w:val="22"/>
          <w:szCs w:val="22"/>
          <w:lang w:eastAsia="en-US"/>
        </w:rPr>
        <w:t>(tai skaitā 1</w:t>
      </w:r>
      <w:r w:rsidR="00952CA9" w:rsidRPr="005E28E9">
        <w:rPr>
          <w:rFonts w:ascii="Inter" w:eastAsia="Times New Roman" w:hAnsi="Inter" w:cstheme="minorHAnsi"/>
          <w:color w:val="000000"/>
          <w:sz w:val="22"/>
          <w:szCs w:val="22"/>
          <w:lang w:eastAsia="en-US"/>
        </w:rPr>
        <w:t>25</w:t>
      </w:r>
      <w:r w:rsidRPr="005E28E9">
        <w:rPr>
          <w:rFonts w:ascii="Inter" w:eastAsia="Times New Roman" w:hAnsi="Inter" w:cstheme="minorHAnsi"/>
          <w:color w:val="000000"/>
          <w:sz w:val="22"/>
          <w:szCs w:val="22"/>
          <w:lang w:eastAsia="en-US"/>
        </w:rPr>
        <w:t xml:space="preserve"> akadēmiskās stundas tiešsaistes un klātienes nodarbības + </w:t>
      </w:r>
      <w:r w:rsidR="00952CA9" w:rsidRPr="005E28E9">
        <w:rPr>
          <w:rFonts w:ascii="Inter" w:eastAsia="Times New Roman" w:hAnsi="Inter" w:cstheme="minorHAnsi"/>
          <w:color w:val="000000"/>
          <w:sz w:val="22"/>
          <w:szCs w:val="22"/>
          <w:lang w:eastAsia="en-US"/>
        </w:rPr>
        <w:t>25</w:t>
      </w:r>
      <w:r w:rsidRPr="005E28E9">
        <w:rPr>
          <w:rFonts w:ascii="Inter" w:eastAsia="Times New Roman" w:hAnsi="Inter" w:cstheme="minorHAnsi"/>
          <w:color w:val="000000"/>
          <w:sz w:val="22"/>
          <w:szCs w:val="22"/>
          <w:lang w:eastAsia="en-US"/>
        </w:rPr>
        <w:t xml:space="preserve"> akadēmiskās stundas patstāvīgais darbs) </w:t>
      </w:r>
    </w:p>
    <w:p w14:paraId="1A118F38" w14:textId="5B5EA609" w:rsidR="00ED4912" w:rsidRPr="005E28E9" w:rsidRDefault="004123CB" w:rsidP="00952CA9">
      <w:pPr>
        <w:shd w:val="clear" w:color="auto" w:fill="FFFFFF"/>
        <w:spacing w:line="240" w:lineRule="auto"/>
        <w:contextualSpacing w:val="0"/>
        <w:rPr>
          <w:rFonts w:ascii="Inter" w:eastAsia="Times New Roman" w:hAnsi="Inter" w:cstheme="minorHAnsi"/>
          <w:color w:val="000000"/>
          <w:sz w:val="22"/>
          <w:szCs w:val="22"/>
          <w:lang w:eastAsia="en-US"/>
        </w:rPr>
      </w:pPr>
      <w:r w:rsidRPr="005E28E9">
        <w:rPr>
          <w:rFonts w:ascii="Inter" w:eastAsia="Times New Roman" w:hAnsi="Inter" w:cstheme="minorHAnsi"/>
          <w:color w:val="000000"/>
          <w:sz w:val="22"/>
          <w:szCs w:val="22"/>
          <w:lang w:eastAsia="en-US"/>
        </w:rPr>
        <w:t>Kredītpunkti: 6 ECTS.</w:t>
      </w:r>
    </w:p>
    <w:p w14:paraId="4A0266F0" w14:textId="77777777" w:rsidR="00C9622B" w:rsidRPr="005E28E9" w:rsidRDefault="00C9622B" w:rsidP="00952CA9">
      <w:pPr>
        <w:shd w:val="clear" w:color="auto" w:fill="FFFFFF"/>
        <w:spacing w:line="240" w:lineRule="auto"/>
        <w:contextualSpacing w:val="0"/>
        <w:rPr>
          <w:rFonts w:ascii="Inter" w:eastAsia="Times New Roman" w:hAnsi="Inter" w:cstheme="minorHAnsi"/>
          <w:color w:val="000000"/>
          <w:sz w:val="22"/>
          <w:szCs w:val="22"/>
          <w:lang w:eastAsia="en-US"/>
        </w:rPr>
      </w:pPr>
    </w:p>
    <w:p w14:paraId="09803502" w14:textId="2D924090" w:rsidR="00C9622B" w:rsidRPr="005E28E9" w:rsidRDefault="00C9622B" w:rsidP="00C9622B">
      <w:pPr>
        <w:shd w:val="clear" w:color="auto" w:fill="FFFFFF"/>
        <w:spacing w:line="240" w:lineRule="auto"/>
        <w:contextualSpacing w:val="0"/>
        <w:rPr>
          <w:rFonts w:ascii="Inter" w:eastAsia="Times New Roman" w:hAnsi="Inter" w:cstheme="minorHAnsi"/>
          <w:color w:val="4D4D4D"/>
          <w:sz w:val="22"/>
          <w:szCs w:val="22"/>
          <w:lang w:eastAsia="en-US"/>
        </w:rPr>
      </w:pPr>
      <w:r w:rsidRPr="005E28E9">
        <w:rPr>
          <w:rFonts w:ascii="Inter" w:eastAsia="Times New Roman" w:hAnsi="Inter" w:cstheme="minorHAnsi"/>
          <w:color w:val="EE0000"/>
          <w:sz w:val="22"/>
          <w:szCs w:val="22"/>
          <w:lang w:eastAsia="en-US"/>
        </w:rPr>
        <w:t>Norises laiks:</w:t>
      </w:r>
      <w:r w:rsidRPr="005E28E9">
        <w:rPr>
          <w:rFonts w:ascii="Inter" w:eastAsia="Times New Roman" w:hAnsi="Inter" w:cstheme="minorHAnsi"/>
          <w:b/>
          <w:bCs/>
          <w:color w:val="EE0000"/>
          <w:sz w:val="22"/>
          <w:szCs w:val="22"/>
          <w:lang w:eastAsia="en-US"/>
        </w:rPr>
        <w:t> </w:t>
      </w:r>
      <w:r w:rsidRPr="005E28E9">
        <w:rPr>
          <w:rFonts w:ascii="Inter" w:eastAsia="Times New Roman" w:hAnsi="Inter" w:cstheme="minorHAnsi"/>
          <w:color w:val="EE0000"/>
          <w:sz w:val="22"/>
          <w:szCs w:val="22"/>
          <w:lang w:eastAsia="en-US"/>
        </w:rPr>
        <w:t xml:space="preserve"> </w:t>
      </w:r>
      <w:r w:rsidRPr="005E28E9">
        <w:rPr>
          <w:rFonts w:ascii="Inter" w:eastAsia="Times New Roman" w:hAnsi="Inter" w:cstheme="minorHAnsi"/>
          <w:color w:val="000000"/>
          <w:sz w:val="22"/>
          <w:szCs w:val="22"/>
          <w:lang w:eastAsia="en-US"/>
        </w:rPr>
        <w:t>202</w:t>
      </w:r>
      <w:r w:rsidRPr="005E28E9">
        <w:rPr>
          <w:rFonts w:ascii="Inter" w:eastAsia="Times New Roman" w:hAnsi="Inter" w:cstheme="minorHAnsi"/>
          <w:color w:val="000000"/>
          <w:sz w:val="22"/>
          <w:szCs w:val="22"/>
          <w:lang w:eastAsia="en-US"/>
        </w:rPr>
        <w:t>6</w:t>
      </w:r>
      <w:r w:rsidRPr="005E28E9">
        <w:rPr>
          <w:rFonts w:ascii="Inter" w:eastAsia="Times New Roman" w:hAnsi="Inter" w:cstheme="minorHAnsi"/>
          <w:color w:val="000000"/>
          <w:sz w:val="22"/>
          <w:szCs w:val="22"/>
          <w:lang w:eastAsia="en-US"/>
        </w:rPr>
        <w:t xml:space="preserve">.gada </w:t>
      </w:r>
      <w:r w:rsidR="00427E74" w:rsidRPr="005E28E9">
        <w:rPr>
          <w:rFonts w:ascii="Inter" w:eastAsia="Times New Roman" w:hAnsi="Inter" w:cstheme="minorHAnsi"/>
          <w:color w:val="000000"/>
          <w:sz w:val="22"/>
          <w:szCs w:val="22"/>
          <w:lang w:eastAsia="en-US"/>
        </w:rPr>
        <w:t>3</w:t>
      </w:r>
      <w:r w:rsidRPr="005E28E9">
        <w:rPr>
          <w:rFonts w:ascii="Inter" w:eastAsia="Times New Roman" w:hAnsi="Inter" w:cstheme="minorHAnsi"/>
          <w:color w:val="000000"/>
          <w:sz w:val="22"/>
          <w:szCs w:val="22"/>
          <w:lang w:eastAsia="en-US"/>
        </w:rPr>
        <w:t xml:space="preserve">.septembris – </w:t>
      </w:r>
      <w:r w:rsidR="00427E74" w:rsidRPr="005E28E9">
        <w:rPr>
          <w:rFonts w:ascii="Inter" w:eastAsia="Times New Roman" w:hAnsi="Inter" w:cstheme="minorHAnsi"/>
          <w:color w:val="000000"/>
          <w:sz w:val="22"/>
          <w:szCs w:val="22"/>
          <w:lang w:eastAsia="en-US"/>
        </w:rPr>
        <w:t>10</w:t>
      </w:r>
      <w:r w:rsidRPr="005E28E9">
        <w:rPr>
          <w:rFonts w:ascii="Inter" w:eastAsia="Times New Roman" w:hAnsi="Inter" w:cstheme="minorHAnsi"/>
          <w:color w:val="000000"/>
          <w:sz w:val="22"/>
          <w:szCs w:val="22"/>
          <w:lang w:eastAsia="en-US"/>
        </w:rPr>
        <w:t>.decembris</w:t>
      </w:r>
    </w:p>
    <w:p w14:paraId="167E34C4" w14:textId="77777777" w:rsidR="00C9622B" w:rsidRPr="005E28E9" w:rsidRDefault="00C9622B" w:rsidP="00C9622B">
      <w:pPr>
        <w:shd w:val="clear" w:color="auto" w:fill="FFFFFF"/>
        <w:spacing w:line="240" w:lineRule="auto"/>
        <w:contextualSpacing w:val="0"/>
        <w:rPr>
          <w:rFonts w:ascii="Inter" w:eastAsia="Times New Roman" w:hAnsi="Inter" w:cstheme="minorHAnsi"/>
          <w:color w:val="000000"/>
          <w:sz w:val="22"/>
          <w:szCs w:val="22"/>
          <w:lang w:eastAsia="en-US"/>
        </w:rPr>
      </w:pPr>
      <w:r w:rsidRPr="005E28E9">
        <w:rPr>
          <w:rFonts w:ascii="Inter" w:eastAsia="Times New Roman" w:hAnsi="Inter" w:cstheme="minorHAnsi"/>
          <w:color w:val="000000"/>
          <w:sz w:val="22"/>
          <w:szCs w:val="22"/>
          <w:lang w:eastAsia="en-US"/>
        </w:rPr>
        <w:t>otrdienu un ceturtdienu pirmspusdienās no pl.9:00 līdz 12:15 (ar 15 min pauzi pa vidu).</w:t>
      </w:r>
    </w:p>
    <w:p w14:paraId="02BB0F09" w14:textId="77777777" w:rsidR="00C9622B" w:rsidRPr="005E28E9" w:rsidRDefault="00C9622B" w:rsidP="00C9622B">
      <w:pPr>
        <w:shd w:val="clear" w:color="auto" w:fill="FFFFFF"/>
        <w:spacing w:after="150" w:line="300" w:lineRule="atLeast"/>
        <w:contextualSpacing w:val="0"/>
        <w:rPr>
          <w:rFonts w:ascii="Inter" w:eastAsia="Times New Roman" w:hAnsi="Inter" w:cstheme="minorHAnsi"/>
          <w:color w:val="000000"/>
          <w:sz w:val="22"/>
          <w:szCs w:val="22"/>
          <w:lang w:eastAsia="en-US"/>
        </w:rPr>
      </w:pPr>
      <w:r w:rsidRPr="005E28E9">
        <w:rPr>
          <w:rFonts w:ascii="Inter" w:eastAsia="Times New Roman" w:hAnsi="Inter" w:cstheme="minorHAnsi"/>
          <w:color w:val="000000"/>
          <w:sz w:val="22"/>
          <w:szCs w:val="22"/>
          <w:lang w:eastAsia="en-US"/>
        </w:rPr>
        <w:t>Nodarbības plānotas </w:t>
      </w:r>
      <w:r w:rsidRPr="005E28E9">
        <w:rPr>
          <w:rFonts w:ascii="Inter" w:eastAsia="Times New Roman" w:hAnsi="Inter" w:cstheme="minorHAnsi"/>
          <w:color w:val="000000"/>
          <w:sz w:val="22"/>
          <w:szCs w:val="22"/>
          <w:u w:val="single"/>
          <w:lang w:eastAsia="en-US"/>
        </w:rPr>
        <w:t>tiešsaistē</w:t>
      </w:r>
      <w:r w:rsidRPr="005E28E9">
        <w:rPr>
          <w:rFonts w:ascii="Inter" w:eastAsia="Times New Roman" w:hAnsi="Inter" w:cstheme="minorHAnsi"/>
          <w:color w:val="000000"/>
          <w:sz w:val="22"/>
          <w:szCs w:val="22"/>
          <w:lang w:eastAsia="en-US"/>
        </w:rPr>
        <w:t xml:space="preserve"> </w:t>
      </w:r>
      <w:r w:rsidRPr="005E28E9">
        <w:rPr>
          <w:rFonts w:ascii="Inter" w:eastAsia="Times New Roman" w:hAnsi="Inter" w:cstheme="minorHAnsi"/>
          <w:i/>
          <w:iCs/>
          <w:color w:val="000000"/>
          <w:sz w:val="22"/>
          <w:szCs w:val="22"/>
          <w:lang w:eastAsia="en-US"/>
        </w:rPr>
        <w:t>Zoom</w:t>
      </w:r>
      <w:r w:rsidRPr="005E28E9">
        <w:rPr>
          <w:rFonts w:ascii="Inter" w:eastAsia="Times New Roman" w:hAnsi="Inter" w:cstheme="minorHAnsi"/>
          <w:color w:val="000000"/>
          <w:sz w:val="22"/>
          <w:szCs w:val="22"/>
          <w:lang w:eastAsia="en-US"/>
        </w:rPr>
        <w:t xml:space="preserve"> platformā.</w:t>
      </w:r>
    </w:p>
    <w:p w14:paraId="5D3C78DA" w14:textId="3488BF9A" w:rsidR="00C9622B" w:rsidRPr="005E28E9" w:rsidRDefault="00556CBA" w:rsidP="00C9622B">
      <w:pPr>
        <w:shd w:val="clear" w:color="auto" w:fill="FFFFFF"/>
        <w:spacing w:line="240" w:lineRule="auto"/>
        <w:contextualSpacing w:val="0"/>
        <w:rPr>
          <w:rFonts w:ascii="Inter" w:eastAsia="Times New Roman" w:hAnsi="Inter" w:cstheme="minorHAnsi"/>
          <w:color w:val="000000"/>
          <w:sz w:val="22"/>
          <w:szCs w:val="22"/>
          <w:lang w:eastAsia="en-US"/>
        </w:rPr>
      </w:pPr>
      <w:r w:rsidRPr="005E28E9">
        <w:rPr>
          <w:rFonts w:ascii="Inter" w:eastAsia="Times New Roman" w:hAnsi="Inter" w:cstheme="minorHAnsi"/>
          <w:color w:val="000000"/>
          <w:sz w:val="22"/>
          <w:szCs w:val="22"/>
          <w:lang w:eastAsia="en-US"/>
        </w:rPr>
        <w:t>Pieca</w:t>
      </w:r>
      <w:r w:rsidR="00C9622B" w:rsidRPr="005E28E9">
        <w:rPr>
          <w:rFonts w:ascii="Inter" w:eastAsia="Times New Roman" w:hAnsi="Inter" w:cstheme="minorHAnsi"/>
          <w:color w:val="000000"/>
          <w:sz w:val="22"/>
          <w:szCs w:val="22"/>
          <w:lang w:eastAsia="en-US"/>
        </w:rPr>
        <w:t>s nodarbību dienas</w:t>
      </w:r>
      <w:r w:rsidR="00D036E6" w:rsidRPr="005E28E9">
        <w:rPr>
          <w:rFonts w:ascii="Inter" w:eastAsia="Times New Roman" w:hAnsi="Inter" w:cstheme="minorHAnsi"/>
          <w:color w:val="000000"/>
          <w:sz w:val="22"/>
          <w:szCs w:val="22"/>
          <w:lang w:eastAsia="en-US"/>
        </w:rPr>
        <w:t xml:space="preserve"> kursa gaitā</w:t>
      </w:r>
      <w:r w:rsidR="00C9622B" w:rsidRPr="005E28E9">
        <w:rPr>
          <w:rFonts w:ascii="Inter" w:eastAsia="Times New Roman" w:hAnsi="Inter" w:cstheme="minorHAnsi"/>
          <w:color w:val="000000"/>
          <w:sz w:val="22"/>
          <w:szCs w:val="22"/>
          <w:lang w:eastAsia="en-US"/>
        </w:rPr>
        <w:t xml:space="preserve"> plānotas </w:t>
      </w:r>
      <w:r w:rsidR="00C9622B" w:rsidRPr="005E28E9">
        <w:rPr>
          <w:rFonts w:ascii="Inter" w:eastAsia="Times New Roman" w:hAnsi="Inter" w:cstheme="minorHAnsi"/>
          <w:color w:val="000000"/>
          <w:sz w:val="22"/>
          <w:szCs w:val="22"/>
          <w:u w:val="single"/>
          <w:lang w:eastAsia="en-US"/>
        </w:rPr>
        <w:t>klātienē</w:t>
      </w:r>
      <w:r w:rsidR="00C9622B" w:rsidRPr="005E28E9">
        <w:rPr>
          <w:rFonts w:ascii="Inter" w:eastAsia="Times New Roman" w:hAnsi="Inter" w:cstheme="minorHAnsi"/>
          <w:color w:val="000000"/>
          <w:sz w:val="22"/>
          <w:szCs w:val="22"/>
          <w:lang w:eastAsia="en-US"/>
        </w:rPr>
        <w:t>, lai būtu iespējams iepazīties ar kultūras centru darbu praksē un veikt grupu uzdevumus.</w:t>
      </w:r>
    </w:p>
    <w:p w14:paraId="33ACDBFD" w14:textId="0AC01210" w:rsidR="00C9622B" w:rsidRPr="005E28E9" w:rsidRDefault="00D036E6" w:rsidP="00952CA9">
      <w:pPr>
        <w:shd w:val="clear" w:color="auto" w:fill="FFFFFF"/>
        <w:spacing w:line="240" w:lineRule="auto"/>
        <w:contextualSpacing w:val="0"/>
        <w:rPr>
          <w:rFonts w:ascii="Inter" w:eastAsia="Times New Roman" w:hAnsi="Inter" w:cstheme="minorHAnsi"/>
          <w:color w:val="000000"/>
          <w:sz w:val="22"/>
          <w:szCs w:val="22"/>
          <w:lang w:eastAsia="en-US"/>
        </w:rPr>
      </w:pPr>
      <w:r w:rsidRPr="005E28E9">
        <w:rPr>
          <w:rFonts w:ascii="Inter" w:eastAsia="Times New Roman" w:hAnsi="Inter" w:cstheme="minorHAnsi"/>
          <w:color w:val="000000"/>
          <w:sz w:val="22"/>
          <w:szCs w:val="22"/>
          <w:lang w:eastAsia="en-US"/>
        </w:rPr>
        <w:t>Detalizēts nodarbību grafiks tiks izsūtīts kursā reģistrētajiem dalībniekiem.</w:t>
      </w:r>
    </w:p>
    <w:p w14:paraId="7B6A5274" w14:textId="5D121737" w:rsidR="00153983" w:rsidRPr="005E28E9" w:rsidRDefault="00153983" w:rsidP="00F14B50">
      <w:pPr>
        <w:pStyle w:val="Heading3"/>
        <w:rPr>
          <w:rFonts w:ascii="Inter" w:hAnsi="Inter"/>
          <w:b w:val="0"/>
          <w:bCs/>
          <w:color w:val="E95A56"/>
          <w:sz w:val="21"/>
          <w:szCs w:val="21"/>
        </w:rPr>
      </w:pPr>
      <w:r w:rsidRPr="005E28E9">
        <w:rPr>
          <w:rFonts w:ascii="Inter" w:hAnsi="Inter"/>
          <w:b w:val="0"/>
          <w:bCs/>
          <w:color w:val="E95A56"/>
          <w:sz w:val="21"/>
          <w:szCs w:val="21"/>
        </w:rPr>
        <w:t>Dalībnieku ieguvumi:</w:t>
      </w:r>
    </w:p>
    <w:p w14:paraId="28172C79" w14:textId="77777777" w:rsidR="000176FA" w:rsidRPr="005E28E9" w:rsidRDefault="000176FA" w:rsidP="000176FA">
      <w:pPr>
        <w:shd w:val="clear" w:color="auto" w:fill="FFFFFF"/>
        <w:spacing w:line="240" w:lineRule="auto"/>
        <w:rPr>
          <w:rFonts w:ascii="Inter" w:eastAsia="Calibri" w:hAnsi="Inter" w:cstheme="minorHAnsi"/>
          <w:bCs/>
          <w:iCs/>
          <w:color w:val="333333"/>
          <w:sz w:val="22"/>
          <w:szCs w:val="22"/>
        </w:rPr>
      </w:pPr>
      <w:r w:rsidRPr="005E28E9">
        <w:rPr>
          <w:rFonts w:ascii="Inter" w:eastAsia="Calibri" w:hAnsi="Inter" w:cstheme="minorHAnsi"/>
          <w:bCs/>
          <w:iCs/>
          <w:color w:val="333333"/>
          <w:sz w:val="22"/>
          <w:szCs w:val="22"/>
        </w:rPr>
        <w:t>Kursa absolventi iegūs sekojošās zināšanas, kompetences un prasmes:</w:t>
      </w:r>
    </w:p>
    <w:p w14:paraId="1C11DFF9" w14:textId="77777777" w:rsidR="000176FA" w:rsidRPr="005E28E9" w:rsidRDefault="000176FA" w:rsidP="000176FA">
      <w:pPr>
        <w:pStyle w:val="ListParagraph"/>
        <w:numPr>
          <w:ilvl w:val="0"/>
          <w:numId w:val="6"/>
        </w:numPr>
        <w:spacing w:line="240" w:lineRule="auto"/>
        <w:rPr>
          <w:rFonts w:ascii="Inter" w:hAnsi="Inter"/>
          <w:color w:val="000000" w:themeColor="text1"/>
          <w:sz w:val="22"/>
          <w:szCs w:val="22"/>
        </w:rPr>
      </w:pPr>
      <w:r w:rsidRPr="005E28E9">
        <w:rPr>
          <w:rFonts w:ascii="Inter" w:hAnsi="Inter"/>
          <w:color w:val="000000" w:themeColor="text1"/>
          <w:sz w:val="22"/>
          <w:szCs w:val="22"/>
        </w:rPr>
        <w:t xml:space="preserve">kultūras pasākumu plānošanas, režijas un producēšanas principu pārzināšana;  </w:t>
      </w:r>
    </w:p>
    <w:p w14:paraId="74CA07E7" w14:textId="77777777" w:rsidR="000176FA" w:rsidRPr="005E28E9" w:rsidRDefault="000176FA" w:rsidP="000176FA">
      <w:pPr>
        <w:pStyle w:val="ListParagraph"/>
        <w:numPr>
          <w:ilvl w:val="0"/>
          <w:numId w:val="6"/>
        </w:numPr>
        <w:spacing w:line="240" w:lineRule="auto"/>
        <w:rPr>
          <w:rFonts w:ascii="Inter" w:hAnsi="Inter"/>
          <w:color w:val="000000" w:themeColor="text1"/>
          <w:sz w:val="22"/>
          <w:szCs w:val="22"/>
        </w:rPr>
      </w:pPr>
      <w:r w:rsidRPr="005E28E9">
        <w:rPr>
          <w:rFonts w:ascii="Inter" w:hAnsi="Inter"/>
          <w:color w:val="000000" w:themeColor="text1"/>
          <w:sz w:val="22"/>
          <w:szCs w:val="22"/>
        </w:rPr>
        <w:t xml:space="preserve">izpratne par laikmetīgām tendencēm kultūras projektu veidošanā (pieredzes dizains, inovācijas pasākumu producēšanā);  </w:t>
      </w:r>
    </w:p>
    <w:p w14:paraId="059E2ED2" w14:textId="77777777" w:rsidR="000176FA" w:rsidRPr="005E28E9" w:rsidRDefault="000176FA" w:rsidP="000176FA">
      <w:pPr>
        <w:pStyle w:val="ListParagraph"/>
        <w:numPr>
          <w:ilvl w:val="0"/>
          <w:numId w:val="6"/>
        </w:numPr>
        <w:spacing w:line="240" w:lineRule="auto"/>
        <w:rPr>
          <w:rFonts w:ascii="Inter" w:hAnsi="Inter"/>
          <w:color w:val="000000" w:themeColor="text1"/>
          <w:sz w:val="22"/>
          <w:szCs w:val="22"/>
        </w:rPr>
      </w:pPr>
      <w:r w:rsidRPr="005E28E9">
        <w:rPr>
          <w:rFonts w:ascii="Inter" w:hAnsi="Inter"/>
          <w:color w:val="000000" w:themeColor="text1"/>
          <w:sz w:val="22"/>
          <w:szCs w:val="22"/>
        </w:rPr>
        <w:t xml:space="preserve">spēja veidot kultūras pasākumu koncepciju un īstenošanas plānu, tai skaitā pasākuma budžetu;  </w:t>
      </w:r>
    </w:p>
    <w:p w14:paraId="2076D22F" w14:textId="77777777" w:rsidR="000176FA" w:rsidRPr="005E28E9" w:rsidRDefault="000176FA" w:rsidP="000176FA">
      <w:pPr>
        <w:pStyle w:val="ListParagraph"/>
        <w:numPr>
          <w:ilvl w:val="0"/>
          <w:numId w:val="6"/>
        </w:numPr>
        <w:spacing w:line="240" w:lineRule="auto"/>
        <w:rPr>
          <w:rFonts w:ascii="Inter" w:hAnsi="Inter"/>
          <w:color w:val="000000" w:themeColor="text1"/>
          <w:sz w:val="22"/>
          <w:szCs w:val="22"/>
        </w:rPr>
      </w:pPr>
      <w:r w:rsidRPr="005E28E9">
        <w:rPr>
          <w:rFonts w:ascii="Inter" w:hAnsi="Inter"/>
          <w:color w:val="000000" w:themeColor="text1"/>
          <w:sz w:val="22"/>
          <w:szCs w:val="22"/>
        </w:rPr>
        <w:lastRenderedPageBreak/>
        <w:t>spēja veidot kultūras projekta pieteikumu publiskā finansējuma piesaistei, iespējamo finanšu avotu līdzfinansējuma piesaistei pārzināšana;</w:t>
      </w:r>
    </w:p>
    <w:p w14:paraId="096A08C7" w14:textId="77777777" w:rsidR="000176FA" w:rsidRPr="005E28E9" w:rsidRDefault="000176FA" w:rsidP="000176FA">
      <w:pPr>
        <w:pStyle w:val="ListParagraph"/>
        <w:numPr>
          <w:ilvl w:val="0"/>
          <w:numId w:val="6"/>
        </w:numPr>
        <w:spacing w:line="240" w:lineRule="auto"/>
        <w:rPr>
          <w:rFonts w:ascii="Inter" w:hAnsi="Inter"/>
          <w:color w:val="000000" w:themeColor="text1"/>
          <w:sz w:val="22"/>
          <w:szCs w:val="22"/>
        </w:rPr>
      </w:pPr>
      <w:r w:rsidRPr="005E28E9">
        <w:rPr>
          <w:rFonts w:ascii="Inter" w:hAnsi="Inter"/>
          <w:color w:val="000000" w:themeColor="text1"/>
          <w:sz w:val="22"/>
          <w:szCs w:val="22"/>
        </w:rPr>
        <w:t xml:space="preserve">prasme pārvaldīt pasākumu tehnisko nodrošinājumu un sadarboties ar tehniskajiem speciālistiem, droši ekspluatēt skatuves iekārtas un izvērtēt tehniskos riskus pasākuma laikā;  </w:t>
      </w:r>
    </w:p>
    <w:p w14:paraId="43DF7A82" w14:textId="77777777" w:rsidR="000176FA" w:rsidRPr="005E28E9" w:rsidRDefault="000176FA" w:rsidP="000176FA">
      <w:pPr>
        <w:pStyle w:val="ListParagraph"/>
        <w:numPr>
          <w:ilvl w:val="0"/>
          <w:numId w:val="6"/>
        </w:numPr>
        <w:spacing w:line="240" w:lineRule="auto"/>
        <w:rPr>
          <w:rFonts w:ascii="Inter" w:hAnsi="Inter"/>
          <w:color w:val="000000" w:themeColor="text1"/>
          <w:sz w:val="22"/>
          <w:szCs w:val="22"/>
        </w:rPr>
      </w:pPr>
      <w:r w:rsidRPr="005E28E9">
        <w:rPr>
          <w:rFonts w:ascii="Inter" w:hAnsi="Inter"/>
          <w:color w:val="000000" w:themeColor="text1"/>
          <w:sz w:val="22"/>
          <w:szCs w:val="22"/>
        </w:rPr>
        <w:t>mūsdienu pasākumu scenogrāfijas tehnoloģisko risinājumu iespēju pārzināšana;</w:t>
      </w:r>
    </w:p>
    <w:p w14:paraId="6F6B9A40" w14:textId="77777777" w:rsidR="000176FA" w:rsidRPr="005E28E9" w:rsidRDefault="000176FA" w:rsidP="000176FA">
      <w:pPr>
        <w:pStyle w:val="ListParagraph"/>
        <w:numPr>
          <w:ilvl w:val="0"/>
          <w:numId w:val="6"/>
        </w:numPr>
        <w:spacing w:line="240" w:lineRule="auto"/>
        <w:rPr>
          <w:rFonts w:ascii="Inter" w:hAnsi="Inter"/>
          <w:color w:val="000000" w:themeColor="text1"/>
          <w:sz w:val="22"/>
          <w:szCs w:val="22"/>
        </w:rPr>
      </w:pPr>
      <w:r w:rsidRPr="005E28E9">
        <w:rPr>
          <w:rFonts w:ascii="Inter" w:hAnsi="Inter"/>
          <w:color w:val="000000" w:themeColor="text1"/>
          <w:sz w:val="22"/>
          <w:szCs w:val="22"/>
        </w:rPr>
        <w:t>izpratne par kultūras centra administratīvo struktūru, dokumentu aprites sistēmu, atalgojuma noteikšanas principus amatiermākslas vadītājiem, spēja nodrošināt kultūras centra administratīvo darbību atbilstoši tiesiskajam regulējumam;</w:t>
      </w:r>
    </w:p>
    <w:p w14:paraId="0E097EF7" w14:textId="77777777" w:rsidR="000176FA" w:rsidRPr="005E28E9" w:rsidRDefault="000176FA" w:rsidP="000176FA">
      <w:pPr>
        <w:pStyle w:val="ListParagraph"/>
        <w:numPr>
          <w:ilvl w:val="0"/>
          <w:numId w:val="6"/>
        </w:numPr>
        <w:spacing w:line="240" w:lineRule="auto"/>
        <w:rPr>
          <w:rFonts w:ascii="Inter" w:hAnsi="Inter"/>
          <w:color w:val="000000" w:themeColor="text1"/>
          <w:sz w:val="22"/>
          <w:szCs w:val="22"/>
        </w:rPr>
      </w:pPr>
      <w:r w:rsidRPr="005E28E9">
        <w:rPr>
          <w:rFonts w:ascii="Inter" w:hAnsi="Inter"/>
          <w:color w:val="000000" w:themeColor="text1"/>
          <w:sz w:val="22"/>
          <w:szCs w:val="22"/>
        </w:rPr>
        <w:t xml:space="preserve">spēja izstrādāt un īstenot efektīvas auditorijas iesaistes un komunikācijas stratēģijas, tostarp sociālajos tīklos.  </w:t>
      </w:r>
    </w:p>
    <w:p w14:paraId="5F6049DC" w14:textId="77777777" w:rsidR="00BF18E1" w:rsidRPr="005E28E9" w:rsidRDefault="00BF18E1" w:rsidP="00F14B50">
      <w:pPr>
        <w:pStyle w:val="NormalWeb"/>
        <w:spacing w:before="0" w:beforeAutospacing="0" w:after="0" w:afterAutospacing="0" w:line="276" w:lineRule="auto"/>
        <w:ind w:left="360"/>
        <w:textAlignment w:val="baseline"/>
        <w:rPr>
          <w:rFonts w:ascii="Inter" w:hAnsi="Inter" w:cstheme="minorHAnsi"/>
          <w:color w:val="595958"/>
          <w:sz w:val="21"/>
          <w:szCs w:val="21"/>
          <w:lang w:val="lv" w:eastAsia="en-US"/>
        </w:rPr>
      </w:pPr>
    </w:p>
    <w:p w14:paraId="1CC398AC" w14:textId="0AFD9D0E" w:rsidR="002B5D2C" w:rsidRPr="005E28E9" w:rsidRDefault="002B5D2C" w:rsidP="002B5D2C">
      <w:pPr>
        <w:shd w:val="clear" w:color="auto" w:fill="FFFFFF"/>
        <w:spacing w:line="240" w:lineRule="auto"/>
        <w:rPr>
          <w:rFonts w:ascii="Inter" w:eastAsia="Calibri" w:hAnsi="Inter" w:cstheme="minorHAnsi"/>
          <w:bCs/>
          <w:color w:val="EE0000"/>
          <w:sz w:val="22"/>
          <w:szCs w:val="22"/>
        </w:rPr>
      </w:pPr>
      <w:r w:rsidRPr="005E28E9">
        <w:rPr>
          <w:rFonts w:ascii="Inter" w:eastAsia="Calibri" w:hAnsi="Inter" w:cstheme="minorHAnsi"/>
          <w:bCs/>
          <w:color w:val="EE0000"/>
          <w:sz w:val="22"/>
          <w:szCs w:val="22"/>
        </w:rPr>
        <w:t>Kursa tēmas</w:t>
      </w:r>
    </w:p>
    <w:p w14:paraId="3AAA2737" w14:textId="77777777" w:rsidR="00107394" w:rsidRPr="005E28E9" w:rsidRDefault="00107394" w:rsidP="002B5D2C">
      <w:pPr>
        <w:shd w:val="clear" w:color="auto" w:fill="FFFFFF"/>
        <w:spacing w:line="240" w:lineRule="auto"/>
        <w:rPr>
          <w:rFonts w:ascii="Inter" w:eastAsia="Calibri" w:hAnsi="Inter" w:cstheme="minorHAnsi"/>
          <w:bCs/>
          <w:color w:val="EE0000"/>
          <w:sz w:val="22"/>
          <w:szCs w:val="22"/>
        </w:rPr>
      </w:pPr>
    </w:p>
    <w:p w14:paraId="16C4C5D2" w14:textId="77777777" w:rsidR="002B5D2C" w:rsidRPr="005E28E9" w:rsidRDefault="002B5D2C" w:rsidP="002B5D2C">
      <w:pPr>
        <w:shd w:val="clear" w:color="auto" w:fill="FFFFFF"/>
        <w:spacing w:line="240" w:lineRule="auto"/>
        <w:ind w:left="1080"/>
        <w:contextualSpacing w:val="0"/>
        <w:rPr>
          <w:rFonts w:ascii="Inter" w:eastAsia="Calibri" w:hAnsi="Inter" w:cstheme="minorHAnsi"/>
          <w:b/>
          <w:bCs/>
          <w:color w:val="333333"/>
          <w:sz w:val="22"/>
          <w:szCs w:val="22"/>
        </w:rPr>
      </w:pPr>
      <w:r w:rsidRPr="005E28E9">
        <w:rPr>
          <w:rFonts w:ascii="Inter" w:eastAsia="Calibri" w:hAnsi="Inter" w:cstheme="minorHAnsi"/>
          <w:b/>
          <w:bCs/>
          <w:color w:val="333333"/>
          <w:sz w:val="22"/>
          <w:szCs w:val="22"/>
        </w:rPr>
        <w:t>1.</w:t>
      </w:r>
      <w:r w:rsidRPr="005E28E9">
        <w:rPr>
          <w:rFonts w:ascii="Inter" w:eastAsia="Calibri" w:hAnsi="Inter" w:cstheme="minorHAnsi"/>
          <w:color w:val="333333"/>
          <w:sz w:val="22"/>
          <w:szCs w:val="22"/>
        </w:rPr>
        <w:t xml:space="preserve"> </w:t>
      </w:r>
      <w:r w:rsidRPr="005E28E9">
        <w:rPr>
          <w:rFonts w:ascii="Inter" w:eastAsia="Calibri" w:hAnsi="Inter" w:cstheme="minorHAnsi"/>
          <w:b/>
          <w:bCs/>
          <w:color w:val="333333"/>
          <w:sz w:val="22"/>
          <w:szCs w:val="22"/>
        </w:rPr>
        <w:t>Kultūras procesu vadības pamati un pasākumu producēšana</w:t>
      </w:r>
    </w:p>
    <w:p w14:paraId="15E5B9C5" w14:textId="79F2832D" w:rsidR="002B5D2C" w:rsidRPr="005E28E9" w:rsidRDefault="002B5D2C" w:rsidP="002B5D2C">
      <w:pPr>
        <w:shd w:val="clear" w:color="auto" w:fill="FFFFFF"/>
        <w:spacing w:line="240" w:lineRule="auto"/>
        <w:ind w:left="1080"/>
        <w:contextualSpacing w:val="0"/>
        <w:rPr>
          <w:rFonts w:ascii="Inter" w:eastAsia="Calibri" w:hAnsi="Inter" w:cstheme="minorHAnsi"/>
          <w:color w:val="333333"/>
          <w:sz w:val="22"/>
          <w:szCs w:val="22"/>
        </w:rPr>
      </w:pPr>
      <w:r w:rsidRPr="005E28E9">
        <w:rPr>
          <w:rFonts w:ascii="Inter" w:eastAsia="Calibri" w:hAnsi="Inter" w:cstheme="minorHAnsi"/>
          <w:color w:val="333333"/>
          <w:sz w:val="22"/>
          <w:szCs w:val="22"/>
        </w:rPr>
        <w:t>Ievads producēšanā. Pasākumu režijas pamati</w:t>
      </w:r>
      <w:r w:rsidR="00E56A0A" w:rsidRPr="005E28E9">
        <w:rPr>
          <w:rFonts w:ascii="Inter" w:eastAsia="Calibri" w:hAnsi="Inter" w:cstheme="minorHAnsi"/>
          <w:color w:val="333333"/>
          <w:sz w:val="22"/>
          <w:szCs w:val="22"/>
        </w:rPr>
        <w:t xml:space="preserve"> un scenāriju izstrāde</w:t>
      </w:r>
      <w:r w:rsidRPr="005E28E9">
        <w:rPr>
          <w:rFonts w:ascii="Inter" w:eastAsia="Calibri" w:hAnsi="Inter" w:cstheme="minorHAnsi"/>
          <w:color w:val="333333"/>
          <w:sz w:val="22"/>
          <w:szCs w:val="22"/>
        </w:rPr>
        <w:t>. Vietējo kultūras vērtību un unikalitātes izcelšana sadarbībā ar vietējām kopienām. Pasākumu risku vadība. Kultūras projekta pieteikuma veidošana finansējuma piesaistei.</w:t>
      </w:r>
      <w:r w:rsidR="00E56A0A" w:rsidRPr="005E28E9">
        <w:rPr>
          <w:rFonts w:ascii="Inter" w:eastAsia="Calibri" w:hAnsi="Inter" w:cstheme="minorHAnsi"/>
          <w:color w:val="333333"/>
          <w:sz w:val="22"/>
          <w:szCs w:val="22"/>
        </w:rPr>
        <w:t xml:space="preserve"> Kultūras piekļūstamības jautājumi</w:t>
      </w:r>
      <w:r w:rsidRPr="005E28E9">
        <w:rPr>
          <w:rFonts w:ascii="Inter" w:eastAsia="Calibri" w:hAnsi="Inter" w:cstheme="minorHAnsi"/>
          <w:color w:val="333333"/>
          <w:sz w:val="22"/>
          <w:szCs w:val="22"/>
        </w:rPr>
        <w:t xml:space="preserve"> Autortiesību pamatprincipi.</w:t>
      </w:r>
    </w:p>
    <w:p w14:paraId="2914820D" w14:textId="77777777" w:rsidR="002B5D2C" w:rsidRPr="005E28E9" w:rsidRDefault="002B5D2C" w:rsidP="002B5D2C">
      <w:pPr>
        <w:shd w:val="clear" w:color="auto" w:fill="FFFFFF"/>
        <w:spacing w:line="240" w:lineRule="auto"/>
        <w:ind w:left="1080"/>
        <w:contextualSpacing w:val="0"/>
        <w:rPr>
          <w:rFonts w:ascii="Inter" w:eastAsia="Calibri" w:hAnsi="Inter" w:cstheme="minorHAnsi"/>
          <w:b/>
          <w:bCs/>
          <w:color w:val="333333"/>
          <w:sz w:val="22"/>
          <w:szCs w:val="22"/>
        </w:rPr>
      </w:pPr>
      <w:r w:rsidRPr="005E28E9">
        <w:rPr>
          <w:rFonts w:ascii="Inter" w:eastAsia="Calibri" w:hAnsi="Inter" w:cstheme="minorHAnsi"/>
          <w:b/>
          <w:bCs/>
          <w:color w:val="201F1E"/>
          <w:sz w:val="22"/>
          <w:szCs w:val="22"/>
        </w:rPr>
        <w:t xml:space="preserve">2. Kultūras pasākumu tehniskā realizācija </w:t>
      </w:r>
    </w:p>
    <w:p w14:paraId="12CDEB24" w14:textId="07CB6A3C" w:rsidR="002B5D2C" w:rsidRPr="005E28E9" w:rsidRDefault="00BA0000" w:rsidP="002B5D2C">
      <w:pPr>
        <w:shd w:val="clear" w:color="auto" w:fill="FFFFFF"/>
        <w:spacing w:line="240" w:lineRule="auto"/>
        <w:ind w:left="1080"/>
        <w:contextualSpacing w:val="0"/>
        <w:rPr>
          <w:rFonts w:ascii="Inter" w:eastAsia="Calibri" w:hAnsi="Inter" w:cstheme="minorHAnsi"/>
          <w:color w:val="333333"/>
          <w:sz w:val="22"/>
          <w:szCs w:val="22"/>
        </w:rPr>
      </w:pPr>
      <w:r w:rsidRPr="005E28E9">
        <w:rPr>
          <w:rFonts w:ascii="Inter" w:eastAsia="Calibri" w:hAnsi="Inter" w:cstheme="minorHAnsi"/>
          <w:color w:val="201F1E"/>
          <w:sz w:val="22"/>
          <w:szCs w:val="22"/>
        </w:rPr>
        <w:t>Ievads p</w:t>
      </w:r>
      <w:r w:rsidR="002B5D2C" w:rsidRPr="005E28E9">
        <w:rPr>
          <w:rFonts w:ascii="Inter" w:eastAsia="Calibri" w:hAnsi="Inter" w:cstheme="minorHAnsi"/>
          <w:color w:val="201F1E"/>
          <w:sz w:val="22"/>
          <w:szCs w:val="22"/>
        </w:rPr>
        <w:t>asākumu tehnisk</w:t>
      </w:r>
      <w:r w:rsidRPr="005E28E9">
        <w:rPr>
          <w:rFonts w:ascii="Inter" w:eastAsia="Calibri" w:hAnsi="Inter" w:cstheme="minorHAnsi"/>
          <w:color w:val="201F1E"/>
          <w:sz w:val="22"/>
          <w:szCs w:val="22"/>
        </w:rPr>
        <w:t>ajā</w:t>
      </w:r>
      <w:r w:rsidR="002B5D2C" w:rsidRPr="005E28E9">
        <w:rPr>
          <w:rFonts w:ascii="Inter" w:eastAsia="Calibri" w:hAnsi="Inter" w:cstheme="minorHAnsi"/>
          <w:color w:val="201F1E"/>
          <w:sz w:val="22"/>
          <w:szCs w:val="22"/>
        </w:rPr>
        <w:t xml:space="preserve"> producēšan</w:t>
      </w:r>
      <w:r w:rsidRPr="005E28E9">
        <w:rPr>
          <w:rFonts w:ascii="Inter" w:eastAsia="Calibri" w:hAnsi="Inter" w:cstheme="minorHAnsi"/>
          <w:color w:val="201F1E"/>
          <w:sz w:val="22"/>
          <w:szCs w:val="22"/>
        </w:rPr>
        <w:t>ā</w:t>
      </w:r>
      <w:r w:rsidR="002B5D2C" w:rsidRPr="005E28E9">
        <w:rPr>
          <w:rFonts w:ascii="Inter" w:eastAsia="Calibri" w:hAnsi="Inter" w:cstheme="minorHAnsi"/>
          <w:color w:val="201F1E"/>
          <w:sz w:val="22"/>
          <w:szCs w:val="22"/>
        </w:rPr>
        <w:t xml:space="preserve">. </w:t>
      </w:r>
      <w:r w:rsidR="002B5D2C" w:rsidRPr="005E28E9">
        <w:rPr>
          <w:rFonts w:ascii="Inter" w:eastAsia="Calibri" w:hAnsi="Inter" w:cstheme="minorHAnsi"/>
          <w:color w:val="333333"/>
          <w:sz w:val="22"/>
          <w:szCs w:val="22"/>
        </w:rPr>
        <w:t>Norises vietas tehniskais menedžments. Tehnoloģiskie risinājumi pasākumu veidošanā.</w:t>
      </w:r>
    </w:p>
    <w:p w14:paraId="00C28352" w14:textId="74112468" w:rsidR="002B5D2C" w:rsidRPr="005E28E9" w:rsidRDefault="002B5D2C" w:rsidP="002B5D2C">
      <w:pPr>
        <w:shd w:val="clear" w:color="auto" w:fill="FFFFFF"/>
        <w:spacing w:line="240" w:lineRule="auto"/>
        <w:ind w:left="1080"/>
        <w:contextualSpacing w:val="0"/>
        <w:rPr>
          <w:rFonts w:ascii="Inter" w:eastAsia="Calibri" w:hAnsi="Inter" w:cstheme="minorHAnsi"/>
          <w:b/>
          <w:bCs/>
          <w:color w:val="333333"/>
          <w:sz w:val="22"/>
          <w:szCs w:val="22"/>
        </w:rPr>
      </w:pPr>
      <w:r w:rsidRPr="005E28E9">
        <w:rPr>
          <w:rFonts w:ascii="Inter" w:eastAsia="Calibri" w:hAnsi="Inter" w:cstheme="minorHAnsi"/>
          <w:b/>
          <w:bCs/>
          <w:color w:val="333333"/>
          <w:sz w:val="22"/>
          <w:szCs w:val="22"/>
        </w:rPr>
        <w:t>3. Kultūras centra administratīvā</w:t>
      </w:r>
      <w:r w:rsidR="00DA179F" w:rsidRPr="005E28E9">
        <w:rPr>
          <w:rFonts w:ascii="Inter" w:eastAsia="Calibri" w:hAnsi="Inter" w:cstheme="minorHAnsi"/>
          <w:b/>
          <w:bCs/>
          <w:color w:val="333333"/>
          <w:sz w:val="22"/>
          <w:szCs w:val="22"/>
        </w:rPr>
        <w:t xml:space="preserve"> un amatiermākslas</w:t>
      </w:r>
      <w:r w:rsidRPr="005E28E9">
        <w:rPr>
          <w:rFonts w:ascii="Inter" w:eastAsia="Calibri" w:hAnsi="Inter" w:cstheme="minorHAnsi"/>
          <w:b/>
          <w:bCs/>
          <w:color w:val="333333"/>
          <w:sz w:val="22"/>
          <w:szCs w:val="22"/>
        </w:rPr>
        <w:t xml:space="preserve"> vadība</w:t>
      </w:r>
    </w:p>
    <w:p w14:paraId="41349FF4" w14:textId="07691269" w:rsidR="002B5D2C" w:rsidRPr="005E28E9" w:rsidRDefault="002B5D2C" w:rsidP="002B5D2C">
      <w:pPr>
        <w:pStyle w:val="ListParagraph"/>
        <w:shd w:val="clear" w:color="auto" w:fill="FFFFFF"/>
        <w:spacing w:line="240" w:lineRule="auto"/>
        <w:ind w:left="1077"/>
        <w:contextualSpacing w:val="0"/>
        <w:rPr>
          <w:rFonts w:ascii="Inter" w:eastAsia="Calibri" w:hAnsi="Inter" w:cstheme="minorHAnsi"/>
          <w:color w:val="333333"/>
          <w:sz w:val="22"/>
          <w:szCs w:val="22"/>
        </w:rPr>
      </w:pPr>
      <w:r w:rsidRPr="005E28E9">
        <w:rPr>
          <w:rFonts w:ascii="Inter" w:eastAsia="Calibri" w:hAnsi="Inter" w:cstheme="minorHAnsi"/>
          <w:color w:val="333333"/>
          <w:sz w:val="22"/>
          <w:szCs w:val="22"/>
        </w:rPr>
        <w:t xml:space="preserve">Kultūras centra dokumentu aprite un lietvedība. Budžeta plānošana un procesu vadība. Amatiermākslas </w:t>
      </w:r>
      <w:r w:rsidR="00DA179F" w:rsidRPr="005E28E9">
        <w:rPr>
          <w:rFonts w:ascii="Inter" w:eastAsia="Calibri" w:hAnsi="Inter" w:cstheme="minorHAnsi"/>
          <w:color w:val="333333"/>
          <w:sz w:val="22"/>
          <w:szCs w:val="22"/>
        </w:rPr>
        <w:t>darba plānošanas un novērtēšanas specifika</w:t>
      </w:r>
      <w:r w:rsidRPr="005E28E9">
        <w:rPr>
          <w:rFonts w:ascii="Inter" w:eastAsia="Calibri" w:hAnsi="Inter" w:cstheme="minorHAnsi"/>
          <w:color w:val="333333"/>
          <w:sz w:val="22"/>
          <w:szCs w:val="22"/>
        </w:rPr>
        <w:t>.</w:t>
      </w:r>
    </w:p>
    <w:p w14:paraId="1AE93234" w14:textId="5F2400C7" w:rsidR="002B5D2C" w:rsidRPr="005E28E9" w:rsidRDefault="002B5D2C" w:rsidP="002B5D2C">
      <w:pPr>
        <w:shd w:val="clear" w:color="auto" w:fill="FFFFFF"/>
        <w:spacing w:line="240" w:lineRule="auto"/>
        <w:ind w:left="1080"/>
        <w:contextualSpacing w:val="0"/>
        <w:rPr>
          <w:rFonts w:ascii="Inter" w:eastAsia="Calibri" w:hAnsi="Inter" w:cstheme="minorHAnsi"/>
          <w:b/>
          <w:bCs/>
          <w:color w:val="333333"/>
          <w:sz w:val="22"/>
          <w:szCs w:val="22"/>
        </w:rPr>
      </w:pPr>
      <w:r w:rsidRPr="005E28E9">
        <w:rPr>
          <w:rFonts w:ascii="Inter" w:eastAsia="Calibri" w:hAnsi="Inter" w:cstheme="minorHAnsi"/>
          <w:b/>
          <w:bCs/>
          <w:color w:val="333333"/>
          <w:sz w:val="22"/>
          <w:szCs w:val="22"/>
        </w:rPr>
        <w:t>4. Kultūras komunikācija</w:t>
      </w:r>
      <w:r w:rsidR="00DA179F" w:rsidRPr="005E28E9">
        <w:rPr>
          <w:rFonts w:ascii="Inter" w:eastAsia="Calibri" w:hAnsi="Inter" w:cstheme="minorHAnsi"/>
          <w:b/>
          <w:bCs/>
          <w:color w:val="333333"/>
          <w:sz w:val="22"/>
          <w:szCs w:val="22"/>
        </w:rPr>
        <w:t xml:space="preserve"> un mārketings</w:t>
      </w:r>
    </w:p>
    <w:p w14:paraId="7F37BCAB" w14:textId="29713CD4" w:rsidR="002B5D2C" w:rsidRPr="005E28E9" w:rsidRDefault="002B5D2C" w:rsidP="002B5D2C">
      <w:pPr>
        <w:pStyle w:val="ListParagraph"/>
        <w:shd w:val="clear" w:color="auto" w:fill="FFFFFF"/>
        <w:spacing w:line="240" w:lineRule="auto"/>
        <w:ind w:left="1077"/>
        <w:contextualSpacing w:val="0"/>
        <w:rPr>
          <w:rFonts w:ascii="Inter" w:eastAsia="Calibri" w:hAnsi="Inter" w:cstheme="minorHAnsi"/>
          <w:color w:val="333333"/>
          <w:sz w:val="22"/>
          <w:szCs w:val="22"/>
        </w:rPr>
      </w:pPr>
      <w:r w:rsidRPr="005E28E9">
        <w:rPr>
          <w:rFonts w:ascii="Inter" w:eastAsia="Calibri" w:hAnsi="Inter" w:cstheme="minorHAnsi"/>
          <w:color w:val="333333"/>
          <w:sz w:val="22"/>
          <w:szCs w:val="22"/>
        </w:rPr>
        <w:t>Auditorijas attīstības jautājumi, iekļaujoša kultūras piedāvājuma veidošana</w:t>
      </w:r>
      <w:r w:rsidR="00DA179F" w:rsidRPr="005E28E9">
        <w:rPr>
          <w:rFonts w:ascii="Inter" w:eastAsia="Calibri" w:hAnsi="Inter" w:cstheme="minorHAnsi"/>
          <w:color w:val="333333"/>
          <w:sz w:val="22"/>
          <w:szCs w:val="22"/>
        </w:rPr>
        <w:t>.</w:t>
      </w:r>
      <w:r w:rsidRPr="005E28E9">
        <w:rPr>
          <w:rFonts w:ascii="Inter" w:eastAsia="Calibri" w:hAnsi="Inter" w:cstheme="minorHAnsi"/>
          <w:color w:val="333333"/>
          <w:sz w:val="22"/>
          <w:szCs w:val="22"/>
        </w:rPr>
        <w:t xml:space="preserve"> </w:t>
      </w:r>
      <w:r w:rsidR="00DA179F" w:rsidRPr="005E28E9">
        <w:rPr>
          <w:rFonts w:ascii="Inter" w:eastAsia="Calibri" w:hAnsi="Inter" w:cstheme="minorHAnsi"/>
          <w:color w:val="333333"/>
          <w:sz w:val="22"/>
          <w:szCs w:val="22"/>
        </w:rPr>
        <w:t>K</w:t>
      </w:r>
      <w:r w:rsidRPr="005E28E9">
        <w:rPr>
          <w:rFonts w:ascii="Inter" w:eastAsia="Calibri" w:hAnsi="Inter" w:cstheme="minorHAnsi"/>
          <w:color w:val="333333"/>
          <w:sz w:val="22"/>
          <w:szCs w:val="22"/>
        </w:rPr>
        <w:t>ultūras projektu komunikācijas materiālu un preses ziņu sagatavošana</w:t>
      </w:r>
      <w:r w:rsidR="00DA179F" w:rsidRPr="005E28E9">
        <w:rPr>
          <w:rFonts w:ascii="Inter" w:eastAsia="Calibri" w:hAnsi="Inter" w:cstheme="minorHAnsi"/>
          <w:color w:val="333333"/>
          <w:sz w:val="22"/>
          <w:szCs w:val="22"/>
        </w:rPr>
        <w:t>.</w:t>
      </w:r>
      <w:r w:rsidRPr="005E28E9">
        <w:rPr>
          <w:rFonts w:ascii="Inter" w:eastAsia="Calibri" w:hAnsi="Inter" w:cstheme="minorHAnsi"/>
          <w:color w:val="333333"/>
          <w:sz w:val="22"/>
          <w:szCs w:val="22"/>
        </w:rPr>
        <w:t xml:space="preserve"> </w:t>
      </w:r>
      <w:r w:rsidR="00DA179F" w:rsidRPr="005E28E9">
        <w:rPr>
          <w:rFonts w:ascii="Inter" w:eastAsia="Calibri" w:hAnsi="Inter" w:cstheme="minorHAnsi"/>
          <w:color w:val="333333"/>
          <w:sz w:val="22"/>
          <w:szCs w:val="22"/>
        </w:rPr>
        <w:t>K</w:t>
      </w:r>
      <w:r w:rsidRPr="005E28E9">
        <w:rPr>
          <w:rFonts w:ascii="Inter" w:eastAsia="Calibri" w:hAnsi="Inter" w:cstheme="minorHAnsi"/>
          <w:color w:val="333333"/>
          <w:sz w:val="22"/>
          <w:szCs w:val="22"/>
        </w:rPr>
        <w:t>omunikācija digitālā vidē. Pārliecinoša publiskā runa.</w:t>
      </w:r>
    </w:p>
    <w:p w14:paraId="312462FE" w14:textId="77777777" w:rsidR="00ED4912" w:rsidRPr="005E28E9" w:rsidRDefault="00ED4912" w:rsidP="00F14B50">
      <w:pPr>
        <w:pStyle w:val="Heading3"/>
        <w:rPr>
          <w:rFonts w:ascii="Inter" w:hAnsi="Inter"/>
          <w:color w:val="595958"/>
          <w:sz w:val="21"/>
          <w:szCs w:val="21"/>
        </w:rPr>
      </w:pPr>
    </w:p>
    <w:p w14:paraId="7744CE64" w14:textId="6F7C34AC" w:rsidR="00701EB9" w:rsidRPr="005E28E9" w:rsidRDefault="00701EB9" w:rsidP="00F14B50">
      <w:pPr>
        <w:pStyle w:val="Heading3"/>
        <w:rPr>
          <w:rFonts w:ascii="Inter" w:hAnsi="Inter"/>
          <w:color w:val="595958"/>
          <w:sz w:val="21"/>
          <w:szCs w:val="21"/>
        </w:rPr>
      </w:pPr>
      <w:r w:rsidRPr="005E28E9">
        <w:rPr>
          <w:rFonts w:ascii="Inter" w:hAnsi="Inter"/>
          <w:b w:val="0"/>
          <w:bCs/>
          <w:color w:val="E95A56"/>
          <w:sz w:val="21"/>
          <w:szCs w:val="21"/>
        </w:rPr>
        <w:t>Kursa pasniedzēji</w:t>
      </w:r>
    </w:p>
    <w:p w14:paraId="7EF15517" w14:textId="6D3A0712" w:rsidR="00C0356C" w:rsidRPr="00A50FB5" w:rsidRDefault="001B4043" w:rsidP="00753FE4">
      <w:pPr>
        <w:shd w:val="clear" w:color="auto" w:fill="FFFFFF"/>
        <w:spacing w:line="240" w:lineRule="auto"/>
        <w:contextualSpacing w:val="0"/>
        <w:rPr>
          <w:rFonts w:ascii="Inter" w:eastAsia="Times New Roman" w:hAnsi="Inter" w:cstheme="minorHAnsi"/>
          <w:color w:val="000000" w:themeColor="text1"/>
          <w:sz w:val="22"/>
          <w:szCs w:val="22"/>
          <w:lang w:eastAsia="en-US"/>
        </w:rPr>
      </w:pPr>
      <w:r w:rsidRPr="00A50FB5">
        <w:rPr>
          <w:rFonts w:ascii="Inter" w:eastAsia="Times New Roman" w:hAnsi="Inter" w:cstheme="minorHAnsi"/>
          <w:color w:val="000000" w:themeColor="text1"/>
          <w:sz w:val="22"/>
          <w:szCs w:val="22"/>
          <w:lang w:eastAsia="en-US"/>
        </w:rPr>
        <w:t xml:space="preserve">ir Latvijas Kultūras akadēmijas lektori un </w:t>
      </w:r>
      <w:r w:rsidR="00A50FB5" w:rsidRPr="00A50FB5">
        <w:rPr>
          <w:rFonts w:ascii="Inter" w:eastAsia="Times New Roman" w:hAnsi="Inter" w:cstheme="minorHAnsi"/>
          <w:color w:val="000000" w:themeColor="text1"/>
          <w:sz w:val="22"/>
          <w:szCs w:val="22"/>
          <w:lang w:eastAsia="en-US"/>
        </w:rPr>
        <w:t>kultūras centru nozares profesionāļi ar ilggadīgu darba pieredzi.</w:t>
      </w:r>
    </w:p>
    <w:p w14:paraId="20282A99" w14:textId="77777777" w:rsidR="00C0356C" w:rsidRDefault="00C0356C" w:rsidP="00753FE4">
      <w:pPr>
        <w:shd w:val="clear" w:color="auto" w:fill="FFFFFF"/>
        <w:spacing w:line="240" w:lineRule="auto"/>
        <w:contextualSpacing w:val="0"/>
        <w:rPr>
          <w:rFonts w:ascii="Inter" w:eastAsia="Times New Roman" w:hAnsi="Inter" w:cstheme="minorHAnsi"/>
          <w:b/>
          <w:bCs/>
          <w:color w:val="000000" w:themeColor="text1"/>
          <w:sz w:val="22"/>
          <w:szCs w:val="22"/>
          <w:lang w:eastAsia="en-US"/>
        </w:rPr>
      </w:pPr>
    </w:p>
    <w:p w14:paraId="137B82B9" w14:textId="0B5A3ECE" w:rsidR="00753FE4" w:rsidRPr="005E28E9" w:rsidRDefault="00753FE4" w:rsidP="00753FE4">
      <w:pPr>
        <w:shd w:val="clear" w:color="auto" w:fill="FFFFFF"/>
        <w:spacing w:line="240" w:lineRule="auto"/>
        <w:contextualSpacing w:val="0"/>
        <w:rPr>
          <w:rFonts w:ascii="Inter" w:hAnsi="Inter" w:cstheme="minorHAnsi"/>
          <w:color w:val="000000" w:themeColor="text1"/>
          <w:sz w:val="22"/>
          <w:szCs w:val="22"/>
          <w:shd w:val="clear" w:color="auto" w:fill="FFFFFF"/>
        </w:rPr>
      </w:pPr>
      <w:r w:rsidRPr="005E28E9">
        <w:rPr>
          <w:rFonts w:ascii="Inter" w:eastAsia="Times New Roman" w:hAnsi="Inter" w:cstheme="minorHAnsi"/>
          <w:b/>
          <w:bCs/>
          <w:color w:val="000000" w:themeColor="text1"/>
          <w:sz w:val="22"/>
          <w:szCs w:val="22"/>
          <w:lang w:eastAsia="en-US"/>
        </w:rPr>
        <w:t>Jolanta Borīte</w:t>
      </w:r>
      <w:r w:rsidRPr="005E28E9">
        <w:rPr>
          <w:rFonts w:ascii="Inter" w:eastAsia="Times New Roman" w:hAnsi="Inter" w:cstheme="minorHAnsi"/>
          <w:color w:val="000000" w:themeColor="text1"/>
          <w:sz w:val="22"/>
          <w:szCs w:val="22"/>
          <w:lang w:eastAsia="en-US"/>
        </w:rPr>
        <w:t xml:space="preserve"> – Turaidas muzejrezervāta vadītājā, iepriekš vadījusi </w:t>
      </w:r>
      <w:r w:rsidRPr="005E28E9">
        <w:rPr>
          <w:rFonts w:ascii="Inter" w:hAnsi="Inter" w:cstheme="minorHAnsi"/>
          <w:color w:val="000000" w:themeColor="text1"/>
          <w:sz w:val="22"/>
          <w:szCs w:val="22"/>
          <w:shd w:val="clear" w:color="auto" w:fill="FFFFFF"/>
        </w:rPr>
        <w:t>Siguldas kultūras centru “Devons”. Daudzgadīga pieredze kompleksu liela mēroga pasākumu (Cēsis 800 un Sigulda 800 svinības, Latvijas simtgades programma) plānošanā un organizēšanā.</w:t>
      </w:r>
    </w:p>
    <w:p w14:paraId="0452A75C" w14:textId="77777777" w:rsidR="00753FE4" w:rsidRPr="005E28E9" w:rsidRDefault="00753FE4" w:rsidP="00753FE4">
      <w:pPr>
        <w:shd w:val="clear" w:color="auto" w:fill="FFFFFF"/>
        <w:spacing w:line="240" w:lineRule="auto"/>
        <w:contextualSpacing w:val="0"/>
        <w:rPr>
          <w:rFonts w:ascii="Inter" w:hAnsi="Inter" w:cstheme="minorHAnsi"/>
          <w:color w:val="000000" w:themeColor="text1"/>
          <w:sz w:val="22"/>
          <w:szCs w:val="22"/>
          <w:shd w:val="clear" w:color="auto" w:fill="FFFFFF"/>
        </w:rPr>
      </w:pPr>
    </w:p>
    <w:p w14:paraId="71EB3814" w14:textId="77777777" w:rsidR="00753FE4" w:rsidRDefault="00753FE4" w:rsidP="00753FE4">
      <w:pPr>
        <w:spacing w:line="240" w:lineRule="auto"/>
        <w:rPr>
          <w:rFonts w:ascii="Inter" w:hAnsi="Inter"/>
          <w:sz w:val="22"/>
          <w:szCs w:val="22"/>
        </w:rPr>
      </w:pPr>
      <w:r w:rsidRPr="005E28E9">
        <w:rPr>
          <w:rFonts w:ascii="Inter" w:hAnsi="Inter"/>
          <w:b/>
          <w:sz w:val="22"/>
          <w:szCs w:val="22"/>
        </w:rPr>
        <w:t>Krista Vīndedze</w:t>
      </w:r>
      <w:r w:rsidRPr="005E28E9">
        <w:rPr>
          <w:rFonts w:ascii="Inter" w:hAnsi="Inter"/>
          <w:sz w:val="22"/>
          <w:szCs w:val="22"/>
        </w:rPr>
        <w:t xml:space="preserve"> – Kuldīgas novada pašvaldības Kultūras centra nodaļas vadītāja, pieredze Saldus Tūrisma informācijas, kultūras un sporta centra vadībā un  daudzveidīgu kultūras pasākumu producēšanā. </w:t>
      </w:r>
    </w:p>
    <w:p w14:paraId="294CD756" w14:textId="77777777" w:rsidR="00641902" w:rsidRDefault="00641902" w:rsidP="00753FE4">
      <w:pPr>
        <w:spacing w:line="240" w:lineRule="auto"/>
        <w:rPr>
          <w:rFonts w:ascii="Inter" w:hAnsi="Inter"/>
          <w:sz w:val="22"/>
          <w:szCs w:val="22"/>
        </w:rPr>
      </w:pPr>
    </w:p>
    <w:p w14:paraId="56790FF2" w14:textId="6C3649BF" w:rsidR="00641902" w:rsidRPr="005E28E9" w:rsidRDefault="00641902" w:rsidP="00753FE4">
      <w:pPr>
        <w:spacing w:line="240" w:lineRule="auto"/>
        <w:rPr>
          <w:rFonts w:ascii="Inter" w:hAnsi="Inter"/>
          <w:sz w:val="22"/>
          <w:szCs w:val="22"/>
        </w:rPr>
      </w:pPr>
      <w:r w:rsidRPr="00641902">
        <w:rPr>
          <w:rFonts w:ascii="Inter" w:hAnsi="Inter"/>
          <w:b/>
          <w:bCs/>
          <w:sz w:val="22"/>
          <w:szCs w:val="22"/>
        </w:rPr>
        <w:t>Inta Ūbele</w:t>
      </w:r>
      <w:r>
        <w:rPr>
          <w:rFonts w:ascii="Inter" w:hAnsi="Inter"/>
          <w:sz w:val="22"/>
          <w:szCs w:val="22"/>
        </w:rPr>
        <w:t xml:space="preserve"> </w:t>
      </w:r>
      <w:r w:rsidR="00E8057A">
        <w:rPr>
          <w:rFonts w:ascii="Inter" w:hAnsi="Inter"/>
          <w:sz w:val="22"/>
          <w:szCs w:val="22"/>
        </w:rPr>
        <w:t>–</w:t>
      </w:r>
      <w:r>
        <w:rPr>
          <w:rFonts w:ascii="Inter" w:hAnsi="Inter"/>
          <w:sz w:val="22"/>
          <w:szCs w:val="22"/>
        </w:rPr>
        <w:t xml:space="preserve"> </w:t>
      </w:r>
      <w:r w:rsidR="00E8057A">
        <w:rPr>
          <w:rFonts w:ascii="Inter" w:hAnsi="Inter"/>
          <w:sz w:val="22"/>
          <w:szCs w:val="22"/>
        </w:rPr>
        <w:t xml:space="preserve">Krustpils kultūras centra vadītāja, teātra režisore un māksliniece ar ilggadīgu pieredzi kultūras centra darba </w:t>
      </w:r>
      <w:r w:rsidR="009E033F">
        <w:rPr>
          <w:rFonts w:ascii="Inter" w:hAnsi="Inter"/>
          <w:sz w:val="22"/>
          <w:szCs w:val="22"/>
        </w:rPr>
        <w:t>vadīšanā.</w:t>
      </w:r>
    </w:p>
    <w:p w14:paraId="67D3584A" w14:textId="77777777" w:rsidR="00753FE4" w:rsidRPr="005E28E9" w:rsidRDefault="00753FE4" w:rsidP="00753FE4">
      <w:pPr>
        <w:spacing w:line="240" w:lineRule="auto"/>
        <w:rPr>
          <w:rFonts w:ascii="Inter" w:hAnsi="Inter"/>
          <w:sz w:val="22"/>
          <w:szCs w:val="22"/>
        </w:rPr>
      </w:pPr>
    </w:p>
    <w:p w14:paraId="31EF06FE" w14:textId="77777777" w:rsidR="00753FE4" w:rsidRPr="005E28E9" w:rsidRDefault="00753FE4" w:rsidP="00753FE4">
      <w:pPr>
        <w:spacing w:line="240" w:lineRule="auto"/>
        <w:rPr>
          <w:rFonts w:ascii="Inter" w:hAnsi="Inter"/>
          <w:sz w:val="22"/>
          <w:szCs w:val="22"/>
        </w:rPr>
      </w:pPr>
      <w:r w:rsidRPr="005E28E9">
        <w:rPr>
          <w:rFonts w:ascii="Inter" w:hAnsi="Inter"/>
          <w:b/>
          <w:sz w:val="22"/>
          <w:szCs w:val="22"/>
        </w:rPr>
        <w:t>Diāna Čivle</w:t>
      </w:r>
      <w:r w:rsidRPr="005E28E9">
        <w:rPr>
          <w:rFonts w:ascii="Inter" w:hAnsi="Inter"/>
          <w:sz w:val="22"/>
          <w:szCs w:val="22"/>
        </w:rPr>
        <w:t xml:space="preserve"> – pasākumu producente ar lielu pieredzi dažāda mēroga vietēju un starptautisku pasākumu organizēšanā, tai skaitā Dziesmu un deju svētki, Staro Rīga, Rīga – Eiropas kultūras galvaspilsēta 2014 u.c. </w:t>
      </w:r>
    </w:p>
    <w:p w14:paraId="39EC1EA2" w14:textId="77777777" w:rsidR="00753FE4" w:rsidRPr="005E28E9" w:rsidRDefault="00753FE4" w:rsidP="00753FE4">
      <w:pPr>
        <w:spacing w:line="240" w:lineRule="auto"/>
        <w:rPr>
          <w:rFonts w:ascii="Inter" w:hAnsi="Inter"/>
          <w:sz w:val="22"/>
          <w:szCs w:val="22"/>
        </w:rPr>
      </w:pPr>
    </w:p>
    <w:p w14:paraId="325FF6F5" w14:textId="77777777" w:rsidR="00753FE4" w:rsidRPr="005E28E9" w:rsidRDefault="00753FE4" w:rsidP="00753FE4">
      <w:pPr>
        <w:spacing w:line="240" w:lineRule="auto"/>
        <w:rPr>
          <w:rFonts w:ascii="Inter" w:hAnsi="Inter"/>
          <w:sz w:val="22"/>
          <w:szCs w:val="22"/>
        </w:rPr>
      </w:pPr>
      <w:r w:rsidRPr="005E28E9">
        <w:rPr>
          <w:rFonts w:ascii="Inter" w:hAnsi="Inter"/>
          <w:b/>
          <w:sz w:val="22"/>
          <w:szCs w:val="22"/>
        </w:rPr>
        <w:t>Brigita Rozenbrika</w:t>
      </w:r>
      <w:r w:rsidRPr="005E28E9">
        <w:rPr>
          <w:rFonts w:ascii="Inter" w:hAnsi="Inter"/>
          <w:sz w:val="22"/>
          <w:szCs w:val="22"/>
        </w:rPr>
        <w:t xml:space="preserve"> – producente ar ilggadīgu pieredzi vietēju un starptautisku pasākumu (Rīgas 800 gadu svinības, Eiropas kinoakadēmijas pasniegšanas balva u.c.) un filmu producēšanā, Latvijas Kultūras koledžas docente.</w:t>
      </w:r>
    </w:p>
    <w:p w14:paraId="2691E122" w14:textId="77777777" w:rsidR="00753FE4" w:rsidRPr="005E28E9" w:rsidRDefault="00753FE4" w:rsidP="00753FE4">
      <w:pPr>
        <w:spacing w:line="240" w:lineRule="auto"/>
        <w:rPr>
          <w:rFonts w:ascii="Inter" w:hAnsi="Inter"/>
          <w:sz w:val="22"/>
          <w:szCs w:val="22"/>
        </w:rPr>
      </w:pPr>
    </w:p>
    <w:p w14:paraId="45769DCF" w14:textId="77777777" w:rsidR="00753FE4" w:rsidRPr="005E28E9" w:rsidRDefault="00753FE4" w:rsidP="00753FE4">
      <w:pPr>
        <w:spacing w:line="240" w:lineRule="auto"/>
        <w:rPr>
          <w:rFonts w:ascii="Inter" w:hAnsi="Inter"/>
          <w:sz w:val="22"/>
          <w:szCs w:val="22"/>
        </w:rPr>
      </w:pPr>
      <w:r w:rsidRPr="005E28E9">
        <w:rPr>
          <w:rFonts w:ascii="Inter" w:hAnsi="Inter"/>
          <w:b/>
          <w:bCs/>
          <w:sz w:val="22"/>
          <w:szCs w:val="22"/>
        </w:rPr>
        <w:lastRenderedPageBreak/>
        <w:t>Sandis Kalniņš</w:t>
      </w:r>
      <w:r w:rsidRPr="005E28E9">
        <w:rPr>
          <w:rFonts w:ascii="Inter" w:hAnsi="Inter"/>
          <w:sz w:val="22"/>
          <w:szCs w:val="22"/>
        </w:rPr>
        <w:t xml:space="preserve"> - Pārdaugavas kultūras apvienības direktors, Latvijas Kultūras koledžas pasākumu producēšanas specializācijas vadītājs un lektors. Pasākumu, koncertu, uzvedumu režisors un producents.</w:t>
      </w:r>
    </w:p>
    <w:p w14:paraId="7290DA79" w14:textId="77777777" w:rsidR="00753FE4" w:rsidRPr="005E28E9" w:rsidRDefault="00753FE4" w:rsidP="00753FE4">
      <w:pPr>
        <w:spacing w:line="240" w:lineRule="auto"/>
        <w:rPr>
          <w:rFonts w:ascii="Inter" w:hAnsi="Inter"/>
          <w:sz w:val="22"/>
          <w:szCs w:val="22"/>
        </w:rPr>
      </w:pPr>
    </w:p>
    <w:p w14:paraId="3A1A50B7" w14:textId="77777777" w:rsidR="00753FE4" w:rsidRPr="005E28E9" w:rsidRDefault="00753FE4" w:rsidP="00753FE4">
      <w:pPr>
        <w:shd w:val="clear" w:color="auto" w:fill="FFFFFF"/>
        <w:spacing w:line="240" w:lineRule="auto"/>
        <w:contextualSpacing w:val="0"/>
        <w:rPr>
          <w:rFonts w:ascii="Inter" w:eastAsia="Times New Roman" w:hAnsi="Inter" w:cstheme="minorHAnsi"/>
          <w:color w:val="000000" w:themeColor="text1"/>
          <w:sz w:val="22"/>
          <w:szCs w:val="22"/>
          <w:lang w:eastAsia="en-US"/>
        </w:rPr>
      </w:pPr>
      <w:r w:rsidRPr="005E28E9">
        <w:rPr>
          <w:rFonts w:ascii="Inter" w:eastAsia="Times New Roman" w:hAnsi="Inter" w:cstheme="minorHAnsi"/>
          <w:b/>
          <w:bCs/>
          <w:color w:val="000000" w:themeColor="text1"/>
          <w:sz w:val="22"/>
          <w:szCs w:val="22"/>
          <w:lang w:eastAsia="en-US"/>
        </w:rPr>
        <w:t>Elizabete Palasiosa</w:t>
      </w:r>
      <w:r w:rsidRPr="005E28E9">
        <w:rPr>
          <w:rFonts w:ascii="Inter" w:eastAsia="Times New Roman" w:hAnsi="Inter" w:cstheme="minorHAnsi"/>
          <w:color w:val="000000" w:themeColor="text1"/>
          <w:sz w:val="22"/>
          <w:szCs w:val="22"/>
          <w:lang w:eastAsia="en-US"/>
        </w:rPr>
        <w:t xml:space="preserve"> – Latvijas Kultūras akadēmijas docētāja un </w:t>
      </w:r>
      <w:r w:rsidRPr="005E28E9">
        <w:rPr>
          <w:rFonts w:ascii="Inter" w:eastAsia="Times New Roman" w:hAnsi="Inter" w:cstheme="minorHAnsi"/>
          <w:i/>
          <w:iCs/>
          <w:color w:val="000000" w:themeColor="text1"/>
          <w:sz w:val="22"/>
          <w:szCs w:val="22"/>
          <w:lang w:eastAsia="en-US"/>
        </w:rPr>
        <w:t>Story Hub</w:t>
      </w:r>
      <w:r w:rsidRPr="005E28E9">
        <w:rPr>
          <w:rFonts w:ascii="Inter" w:eastAsia="Times New Roman" w:hAnsi="Inter" w:cstheme="minorHAnsi"/>
          <w:color w:val="000000" w:themeColor="text1"/>
          <w:sz w:val="22"/>
          <w:szCs w:val="22"/>
          <w:lang w:eastAsia="en-US"/>
        </w:rPr>
        <w:t xml:space="preserve"> radošā producente ar vairāk nekā 10 gadu pieredzi radošo industriju sektorā, veidojot starpdisciplinārus mākslas projektus ar mūsdienu tehnoloģiju pielietojumu. </w:t>
      </w:r>
    </w:p>
    <w:p w14:paraId="1E974098" w14:textId="77777777" w:rsidR="00753FE4" w:rsidRPr="005E28E9" w:rsidRDefault="00753FE4" w:rsidP="00753FE4">
      <w:pPr>
        <w:shd w:val="clear" w:color="auto" w:fill="FFFFFF"/>
        <w:spacing w:line="240" w:lineRule="auto"/>
        <w:contextualSpacing w:val="0"/>
        <w:rPr>
          <w:rFonts w:ascii="Inter" w:eastAsia="Times New Roman" w:hAnsi="Inter" w:cstheme="minorHAnsi"/>
          <w:color w:val="000000" w:themeColor="text1"/>
          <w:sz w:val="22"/>
          <w:szCs w:val="22"/>
          <w:lang w:eastAsia="en-US"/>
        </w:rPr>
      </w:pPr>
    </w:p>
    <w:p w14:paraId="2B95BEF8" w14:textId="77777777" w:rsidR="00753FE4" w:rsidRPr="005E28E9" w:rsidRDefault="00753FE4" w:rsidP="00753FE4">
      <w:pPr>
        <w:shd w:val="clear" w:color="auto" w:fill="FFFFFF"/>
        <w:spacing w:line="240" w:lineRule="auto"/>
        <w:contextualSpacing w:val="0"/>
        <w:rPr>
          <w:rFonts w:ascii="Inter" w:eastAsia="Times New Roman" w:hAnsi="Inter" w:cstheme="minorHAnsi"/>
          <w:color w:val="000000"/>
          <w:sz w:val="22"/>
          <w:szCs w:val="22"/>
          <w:lang w:eastAsia="en-US"/>
        </w:rPr>
      </w:pPr>
      <w:r w:rsidRPr="005E28E9">
        <w:rPr>
          <w:rFonts w:ascii="Inter" w:eastAsia="Times New Roman" w:hAnsi="Inter" w:cstheme="minorHAnsi"/>
          <w:b/>
          <w:bCs/>
          <w:color w:val="000000"/>
          <w:sz w:val="22"/>
          <w:szCs w:val="22"/>
          <w:lang w:eastAsia="en-US"/>
        </w:rPr>
        <w:t>Kristīne Freiberga</w:t>
      </w:r>
      <w:r w:rsidRPr="005E28E9">
        <w:rPr>
          <w:rFonts w:ascii="Inter" w:eastAsia="Times New Roman" w:hAnsi="Inter" w:cstheme="minorHAnsi"/>
          <w:color w:val="000000"/>
          <w:sz w:val="22"/>
          <w:szCs w:val="22"/>
          <w:lang w:eastAsia="en-US"/>
        </w:rPr>
        <w:t> – LKA docente, Producēšanas un mārketinga departamenta vadītāja. Pieredze kultūras menedžmentā un producēšanā, organizējot koncertus, muzikālas izrādes, teātra un dejas izrādes un citus pasākumus, veiksmīgi piesaistot projektu finansējumu.</w:t>
      </w:r>
    </w:p>
    <w:p w14:paraId="2ACBE8F7" w14:textId="77777777" w:rsidR="00753FE4" w:rsidRPr="005E28E9" w:rsidRDefault="00753FE4" w:rsidP="00753FE4">
      <w:pPr>
        <w:shd w:val="clear" w:color="auto" w:fill="FFFFFF"/>
        <w:spacing w:line="240" w:lineRule="auto"/>
        <w:contextualSpacing w:val="0"/>
        <w:rPr>
          <w:rFonts w:ascii="Inter" w:hAnsi="Inter" w:cstheme="minorHAnsi"/>
          <w:color w:val="000000"/>
          <w:sz w:val="22"/>
          <w:szCs w:val="22"/>
          <w:shd w:val="clear" w:color="auto" w:fill="FFFFFF"/>
        </w:rPr>
      </w:pPr>
    </w:p>
    <w:p w14:paraId="6BB52066" w14:textId="77777777" w:rsidR="00753FE4" w:rsidRPr="005E28E9" w:rsidRDefault="00753FE4" w:rsidP="00753FE4">
      <w:pPr>
        <w:shd w:val="clear" w:color="auto" w:fill="FFFFFF"/>
        <w:spacing w:line="240" w:lineRule="auto"/>
        <w:contextualSpacing w:val="0"/>
        <w:rPr>
          <w:rFonts w:ascii="Inter" w:hAnsi="Inter" w:cstheme="minorHAnsi"/>
          <w:color w:val="000000" w:themeColor="text1"/>
          <w:sz w:val="22"/>
          <w:szCs w:val="22"/>
          <w:shd w:val="clear" w:color="auto" w:fill="FFFFFF"/>
        </w:rPr>
      </w:pPr>
      <w:r w:rsidRPr="005E28E9">
        <w:rPr>
          <w:rFonts w:ascii="Inter" w:hAnsi="Inter" w:cstheme="minorHAnsi"/>
          <w:b/>
          <w:bCs/>
          <w:color w:val="000000" w:themeColor="text1"/>
          <w:sz w:val="22"/>
          <w:szCs w:val="22"/>
          <w:shd w:val="clear" w:color="auto" w:fill="FFFFFF"/>
        </w:rPr>
        <w:t>Ansis Gornavs</w:t>
      </w:r>
      <w:r w:rsidRPr="005E28E9">
        <w:rPr>
          <w:rFonts w:ascii="Inter" w:hAnsi="Inter" w:cstheme="minorHAnsi"/>
          <w:color w:val="000000" w:themeColor="text1"/>
          <w:sz w:val="22"/>
          <w:szCs w:val="22"/>
          <w:shd w:val="clear" w:color="auto" w:fill="FFFFFF"/>
        </w:rPr>
        <w:t xml:space="preserve"> - mākslinieciski tehniskā menedžmenta eksperts, ilggadēja pieredze kultūras un mākslas pasākumu vadībā, tostarp 23 gadus bijis Dailes teātra tehniskais direktors, 3 gadus vadījis Sējas kultūras namu un 20 gadus vada uzņāmumu Stage ’n Deco, īstenojot projektus gan Latvijā, gan ārvalstīs.</w:t>
      </w:r>
    </w:p>
    <w:p w14:paraId="1EA8CCA3" w14:textId="77777777" w:rsidR="00753FE4" w:rsidRPr="005E28E9" w:rsidRDefault="00753FE4" w:rsidP="00753FE4">
      <w:pPr>
        <w:shd w:val="clear" w:color="auto" w:fill="FFFFFF"/>
        <w:spacing w:line="240" w:lineRule="auto"/>
        <w:contextualSpacing w:val="0"/>
        <w:rPr>
          <w:rFonts w:ascii="Inter" w:eastAsia="Times New Roman" w:hAnsi="Inter" w:cstheme="minorHAnsi"/>
          <w:color w:val="000000" w:themeColor="text1"/>
          <w:sz w:val="22"/>
          <w:szCs w:val="22"/>
          <w:lang w:eastAsia="en-US"/>
        </w:rPr>
      </w:pPr>
    </w:p>
    <w:p w14:paraId="4CBF4C20" w14:textId="77777777" w:rsidR="00753FE4" w:rsidRPr="005E28E9" w:rsidRDefault="00753FE4" w:rsidP="00753FE4">
      <w:pPr>
        <w:shd w:val="clear" w:color="auto" w:fill="FFFFFF"/>
        <w:spacing w:line="240" w:lineRule="auto"/>
        <w:contextualSpacing w:val="0"/>
        <w:rPr>
          <w:rFonts w:ascii="Inter" w:eastAsia="Times New Roman" w:hAnsi="Inter" w:cstheme="minorHAnsi"/>
          <w:color w:val="000000" w:themeColor="text1"/>
          <w:sz w:val="22"/>
          <w:szCs w:val="22"/>
          <w:lang w:eastAsia="en-US"/>
        </w:rPr>
      </w:pPr>
      <w:r w:rsidRPr="005E28E9">
        <w:rPr>
          <w:rFonts w:ascii="Inter" w:eastAsia="Times New Roman" w:hAnsi="Inter" w:cstheme="minorHAnsi"/>
          <w:b/>
          <w:bCs/>
          <w:color w:val="000000" w:themeColor="text1"/>
          <w:sz w:val="22"/>
          <w:szCs w:val="22"/>
          <w:lang w:eastAsia="en-US"/>
        </w:rPr>
        <w:t>Dita Pfeifere</w:t>
      </w:r>
      <w:r w:rsidRPr="005E28E9">
        <w:rPr>
          <w:rFonts w:ascii="Inter" w:eastAsia="Times New Roman" w:hAnsi="Inter" w:cstheme="minorHAnsi"/>
          <w:color w:val="000000" w:themeColor="text1"/>
          <w:sz w:val="22"/>
          <w:szCs w:val="22"/>
          <w:lang w:eastAsia="en-US"/>
        </w:rPr>
        <w:t xml:space="preserve"> - Latvijas Kultūras akadēmijas lektore un pētniece, aktīvi darbojās Latvijas kultūras darbinieku biedrībā un Eiropas Kultūras centru asociācijā. Rīgas domes Kultūras institūciju un nemateriālā kultūras mantojuma nodaļas vadītāja. </w:t>
      </w:r>
    </w:p>
    <w:p w14:paraId="61D84954" w14:textId="77777777" w:rsidR="00753FE4" w:rsidRPr="005E28E9" w:rsidRDefault="00753FE4" w:rsidP="00753FE4">
      <w:pPr>
        <w:shd w:val="clear" w:color="auto" w:fill="FFFFFF"/>
        <w:spacing w:line="240" w:lineRule="auto"/>
        <w:contextualSpacing w:val="0"/>
        <w:rPr>
          <w:rFonts w:ascii="Inter" w:eastAsia="Times New Roman" w:hAnsi="Inter" w:cstheme="minorHAnsi"/>
          <w:color w:val="000000" w:themeColor="text1"/>
          <w:sz w:val="22"/>
          <w:szCs w:val="22"/>
          <w:lang w:eastAsia="en-US"/>
        </w:rPr>
      </w:pPr>
    </w:p>
    <w:p w14:paraId="41821653" w14:textId="77777777" w:rsidR="00753FE4" w:rsidRPr="005E28E9" w:rsidRDefault="00753FE4" w:rsidP="00753FE4">
      <w:pPr>
        <w:shd w:val="clear" w:color="auto" w:fill="FFFFFF"/>
        <w:spacing w:line="240" w:lineRule="auto"/>
        <w:contextualSpacing w:val="0"/>
        <w:rPr>
          <w:rFonts w:ascii="Inter" w:eastAsia="Times New Roman" w:hAnsi="Inter" w:cstheme="minorHAnsi"/>
          <w:color w:val="000000"/>
          <w:sz w:val="22"/>
          <w:szCs w:val="22"/>
          <w:lang w:eastAsia="en-US"/>
        </w:rPr>
      </w:pPr>
      <w:r w:rsidRPr="005E28E9">
        <w:rPr>
          <w:rFonts w:ascii="Inter" w:eastAsia="Times New Roman" w:hAnsi="Inter" w:cstheme="minorHAnsi"/>
          <w:b/>
          <w:bCs/>
          <w:color w:val="000000"/>
          <w:sz w:val="22"/>
          <w:szCs w:val="22"/>
          <w:lang w:eastAsia="en-US"/>
        </w:rPr>
        <w:t>Dace Jurka</w:t>
      </w:r>
      <w:r w:rsidRPr="005E28E9">
        <w:rPr>
          <w:rFonts w:ascii="Inter" w:eastAsia="Times New Roman" w:hAnsi="Inter" w:cstheme="minorHAnsi"/>
          <w:color w:val="000000"/>
          <w:sz w:val="22"/>
          <w:szCs w:val="22"/>
          <w:lang w:eastAsia="en-US"/>
        </w:rPr>
        <w:t> – Latvijas kultūras darbinieku biedrības un Mazsalacas novada kultūras centra vadītāja. Ilggadīga darba pieredze kultūras centru vadībā un liela mēroga pasākumu organizēšanā.</w:t>
      </w:r>
    </w:p>
    <w:p w14:paraId="0306FFD9" w14:textId="77777777" w:rsidR="00753FE4" w:rsidRPr="005E28E9" w:rsidRDefault="00753FE4" w:rsidP="00753FE4">
      <w:pPr>
        <w:shd w:val="clear" w:color="auto" w:fill="FFFFFF"/>
        <w:spacing w:line="240" w:lineRule="auto"/>
        <w:contextualSpacing w:val="0"/>
        <w:rPr>
          <w:rFonts w:ascii="Inter" w:eastAsia="Times New Roman" w:hAnsi="Inter" w:cstheme="minorHAnsi"/>
          <w:color w:val="000000"/>
          <w:sz w:val="22"/>
          <w:szCs w:val="22"/>
          <w:lang w:eastAsia="en-US"/>
        </w:rPr>
      </w:pPr>
    </w:p>
    <w:p w14:paraId="369F3CD4" w14:textId="77777777" w:rsidR="00753FE4" w:rsidRPr="005E28E9" w:rsidRDefault="00753FE4" w:rsidP="00753FE4">
      <w:pPr>
        <w:shd w:val="clear" w:color="auto" w:fill="FFFFFF"/>
        <w:spacing w:line="240" w:lineRule="auto"/>
        <w:contextualSpacing w:val="0"/>
        <w:rPr>
          <w:rFonts w:ascii="Inter" w:eastAsia="Times New Roman" w:hAnsi="Inter" w:cstheme="minorHAnsi"/>
          <w:color w:val="000000"/>
          <w:sz w:val="22"/>
          <w:szCs w:val="22"/>
          <w:lang w:eastAsia="en-US"/>
        </w:rPr>
      </w:pPr>
      <w:r w:rsidRPr="005E28E9">
        <w:rPr>
          <w:rFonts w:ascii="Inter" w:eastAsia="Times New Roman" w:hAnsi="Inter" w:cstheme="minorHAnsi"/>
          <w:b/>
          <w:bCs/>
          <w:color w:val="000000"/>
          <w:sz w:val="22"/>
          <w:szCs w:val="22"/>
          <w:lang w:eastAsia="en-US"/>
        </w:rPr>
        <w:t>Signe Pujāte</w:t>
      </w:r>
      <w:r w:rsidRPr="005E28E9">
        <w:rPr>
          <w:rFonts w:ascii="Inter" w:eastAsia="Times New Roman" w:hAnsi="Inter" w:cstheme="minorHAnsi"/>
          <w:color w:val="000000"/>
          <w:sz w:val="22"/>
          <w:szCs w:val="22"/>
          <w:lang w:eastAsia="en-US"/>
        </w:rPr>
        <w:t> – Latvijas Nacionālā kultūras centra vadītāja. Ilggadīga pieredze tradicionālās kultūras projektu vadībā, tai skaitā īstenojot Vispārējos latviešu Dziesmu un deju svētkus, starpatutisko fokloras festivālu “Baltica” un citus liela mēroga pasākumus.</w:t>
      </w:r>
    </w:p>
    <w:p w14:paraId="15ED6038" w14:textId="77777777" w:rsidR="00753FE4" w:rsidRPr="005E28E9" w:rsidRDefault="00753FE4" w:rsidP="00753FE4">
      <w:pPr>
        <w:shd w:val="clear" w:color="auto" w:fill="FFFFFF"/>
        <w:spacing w:line="240" w:lineRule="auto"/>
        <w:contextualSpacing w:val="0"/>
        <w:rPr>
          <w:rFonts w:ascii="Inter" w:eastAsia="Times New Roman" w:hAnsi="Inter" w:cstheme="minorHAnsi"/>
          <w:color w:val="000000"/>
          <w:sz w:val="22"/>
          <w:szCs w:val="22"/>
          <w:lang w:eastAsia="en-US"/>
        </w:rPr>
      </w:pPr>
    </w:p>
    <w:p w14:paraId="4E90F798" w14:textId="77777777" w:rsidR="00753FE4" w:rsidRPr="005E28E9" w:rsidRDefault="00753FE4" w:rsidP="00753FE4">
      <w:pPr>
        <w:shd w:val="clear" w:color="auto" w:fill="FFFFFF"/>
        <w:spacing w:line="240" w:lineRule="auto"/>
        <w:contextualSpacing w:val="0"/>
        <w:rPr>
          <w:rFonts w:ascii="Inter" w:hAnsi="Inter"/>
          <w:i/>
          <w:iCs/>
          <w:sz w:val="22"/>
          <w:szCs w:val="22"/>
        </w:rPr>
      </w:pPr>
      <w:r w:rsidRPr="005E28E9">
        <w:rPr>
          <w:rFonts w:ascii="Inter" w:eastAsia="Times New Roman" w:hAnsi="Inter" w:cstheme="minorHAnsi"/>
          <w:b/>
          <w:bCs/>
          <w:color w:val="000000"/>
          <w:sz w:val="22"/>
          <w:szCs w:val="22"/>
          <w:lang w:eastAsia="en-US"/>
        </w:rPr>
        <w:t>Ilona Asare</w:t>
      </w:r>
      <w:r w:rsidRPr="005E28E9">
        <w:rPr>
          <w:rFonts w:ascii="Inter" w:eastAsia="Times New Roman" w:hAnsi="Inter" w:cstheme="minorHAnsi"/>
          <w:color w:val="000000"/>
          <w:sz w:val="22"/>
          <w:szCs w:val="22"/>
          <w:lang w:eastAsia="en-US"/>
        </w:rPr>
        <w:t xml:space="preserve"> – </w:t>
      </w:r>
      <w:r w:rsidRPr="003420D3">
        <w:rPr>
          <w:rFonts w:ascii="Inter" w:hAnsi="Inter"/>
          <w:color w:val="000000" w:themeColor="text1"/>
          <w:sz w:val="22"/>
          <w:szCs w:val="22"/>
        </w:rPr>
        <w:t xml:space="preserve">Latvijas Kultūras akadēmijas Tālākizglītības centra vadītāja, kultūrpolitikas pētniece. Pieredze Cēsu Kultūras un tūrisma centra vadībā un nevalstiskā organizācijā </w:t>
      </w:r>
      <w:r w:rsidRPr="003420D3">
        <w:rPr>
          <w:rFonts w:ascii="Inter" w:hAnsi="Inter"/>
          <w:i/>
          <w:iCs/>
          <w:color w:val="000000" w:themeColor="text1"/>
          <w:sz w:val="22"/>
          <w:szCs w:val="22"/>
        </w:rPr>
        <w:t>Culturelab.</w:t>
      </w:r>
    </w:p>
    <w:p w14:paraId="2A77655A" w14:textId="77777777" w:rsidR="00753FE4" w:rsidRPr="005E28E9" w:rsidRDefault="00753FE4" w:rsidP="00753FE4">
      <w:pPr>
        <w:shd w:val="clear" w:color="auto" w:fill="FFFFFF"/>
        <w:spacing w:line="240" w:lineRule="auto"/>
        <w:contextualSpacing w:val="0"/>
        <w:rPr>
          <w:rFonts w:ascii="Inter" w:eastAsia="Times New Roman" w:hAnsi="Inter" w:cstheme="minorHAnsi"/>
          <w:i/>
          <w:iCs/>
          <w:color w:val="000000"/>
          <w:sz w:val="22"/>
          <w:szCs w:val="22"/>
          <w:lang w:eastAsia="en-US"/>
        </w:rPr>
      </w:pPr>
    </w:p>
    <w:p w14:paraId="4177ED16" w14:textId="77777777" w:rsidR="00753FE4" w:rsidRPr="005E28E9" w:rsidRDefault="00753FE4" w:rsidP="00753FE4">
      <w:pPr>
        <w:shd w:val="clear" w:color="auto" w:fill="FFFFFF"/>
        <w:spacing w:line="240" w:lineRule="auto"/>
        <w:contextualSpacing w:val="0"/>
        <w:rPr>
          <w:rFonts w:ascii="Inter" w:eastAsia="Times New Roman" w:hAnsi="Inter" w:cstheme="minorHAnsi"/>
          <w:color w:val="000000"/>
          <w:sz w:val="22"/>
          <w:szCs w:val="22"/>
          <w:lang w:eastAsia="en-US"/>
        </w:rPr>
      </w:pPr>
      <w:r w:rsidRPr="005E28E9">
        <w:rPr>
          <w:rFonts w:ascii="Inter" w:eastAsia="Times New Roman" w:hAnsi="Inter" w:cstheme="minorHAnsi"/>
          <w:b/>
          <w:bCs/>
          <w:color w:val="000000"/>
          <w:sz w:val="22"/>
          <w:szCs w:val="22"/>
          <w:lang w:eastAsia="en-US"/>
        </w:rPr>
        <w:t>Aija Lūse</w:t>
      </w:r>
      <w:r w:rsidRPr="005E28E9">
        <w:rPr>
          <w:rFonts w:ascii="Inter" w:eastAsia="Times New Roman" w:hAnsi="Inter" w:cstheme="minorHAnsi"/>
          <w:color w:val="000000"/>
          <w:sz w:val="22"/>
          <w:szCs w:val="22"/>
          <w:lang w:eastAsia="en-US"/>
        </w:rPr>
        <w:t xml:space="preserve"> – </w:t>
      </w:r>
      <w:r w:rsidRPr="005E28E9">
        <w:rPr>
          <w:rFonts w:ascii="Inter" w:hAnsi="Inter" w:cstheme="minorHAnsi"/>
          <w:color w:val="000000"/>
          <w:sz w:val="22"/>
          <w:szCs w:val="22"/>
          <w:shd w:val="clear" w:color="auto" w:fill="FFFFFF"/>
        </w:rPr>
        <w:t>LKA lektore, Zinātnes komunikācijas un sabiedrisko attiecību speciāliste. Praktiski darbojās gan tradicionālajā, gan digitālajā mārketingā</w:t>
      </w:r>
      <w:r w:rsidRPr="005E28E9">
        <w:rPr>
          <w:rFonts w:ascii="Inter" w:eastAsia="Times New Roman" w:hAnsi="Inter" w:cstheme="minorHAnsi"/>
          <w:color w:val="000000"/>
          <w:sz w:val="22"/>
          <w:szCs w:val="22"/>
          <w:lang w:eastAsia="en-US"/>
        </w:rPr>
        <w:t>.</w:t>
      </w:r>
    </w:p>
    <w:p w14:paraId="30CF3218" w14:textId="77777777" w:rsidR="00753FE4" w:rsidRPr="005E28E9" w:rsidRDefault="00753FE4" w:rsidP="00753FE4">
      <w:pPr>
        <w:shd w:val="clear" w:color="auto" w:fill="FFFFFF"/>
        <w:spacing w:line="240" w:lineRule="auto"/>
        <w:contextualSpacing w:val="0"/>
        <w:rPr>
          <w:rFonts w:ascii="Inter" w:eastAsia="Times New Roman" w:hAnsi="Inter" w:cstheme="minorHAnsi"/>
          <w:color w:val="000000"/>
          <w:sz w:val="22"/>
          <w:szCs w:val="22"/>
          <w:lang w:eastAsia="en-US"/>
        </w:rPr>
      </w:pPr>
    </w:p>
    <w:p w14:paraId="17C1990A" w14:textId="77777777" w:rsidR="00753FE4" w:rsidRPr="005E28E9" w:rsidRDefault="00753FE4" w:rsidP="00753FE4">
      <w:pPr>
        <w:shd w:val="clear" w:color="auto" w:fill="FFFFFF"/>
        <w:spacing w:line="240" w:lineRule="auto"/>
        <w:contextualSpacing w:val="0"/>
        <w:rPr>
          <w:rFonts w:ascii="Inter" w:eastAsia="Times New Roman" w:hAnsi="Inter" w:cstheme="minorHAnsi"/>
          <w:color w:val="000000" w:themeColor="text1"/>
          <w:sz w:val="22"/>
          <w:szCs w:val="22"/>
          <w:lang w:eastAsia="en-US"/>
        </w:rPr>
      </w:pPr>
      <w:r w:rsidRPr="005E28E9">
        <w:rPr>
          <w:rFonts w:ascii="Inter" w:eastAsia="Times New Roman" w:hAnsi="Inter" w:cstheme="minorHAnsi"/>
          <w:b/>
          <w:bCs/>
          <w:color w:val="000000" w:themeColor="text1"/>
          <w:sz w:val="22"/>
          <w:szCs w:val="22"/>
          <w:lang w:eastAsia="en-US"/>
        </w:rPr>
        <w:t>Jānis Ivans Mihailovs</w:t>
      </w:r>
      <w:r w:rsidRPr="005E28E9">
        <w:rPr>
          <w:rFonts w:ascii="Inter" w:eastAsia="Times New Roman" w:hAnsi="Inter" w:cstheme="minorHAnsi"/>
          <w:color w:val="000000" w:themeColor="text1"/>
          <w:sz w:val="22"/>
          <w:szCs w:val="22"/>
          <w:lang w:eastAsia="en-US"/>
        </w:rPr>
        <w:t xml:space="preserve"> – </w:t>
      </w:r>
      <w:r w:rsidRPr="005E28E9">
        <w:rPr>
          <w:rFonts w:ascii="Inter" w:hAnsi="Inter" w:cstheme="minorHAnsi"/>
          <w:color w:val="000000" w:themeColor="text1"/>
          <w:sz w:val="22"/>
          <w:szCs w:val="22"/>
          <w:shd w:val="clear" w:color="auto" w:fill="FFFFFF"/>
        </w:rPr>
        <w:t>kultūras un radošo industriju tiesiskā regulējuma eksperts, Latvijas Kultūras akadēmijas lektors. Līdzdarbojies normatīvo aktu projektu izstrādē, sadarbojoties ar vairākām profesionālām apvienībām un asociācijām</w:t>
      </w:r>
      <w:r w:rsidRPr="005E28E9">
        <w:rPr>
          <w:rFonts w:ascii="Inter" w:eastAsia="Times New Roman" w:hAnsi="Inter" w:cstheme="minorHAnsi"/>
          <w:color w:val="000000" w:themeColor="text1"/>
          <w:sz w:val="22"/>
          <w:szCs w:val="22"/>
          <w:lang w:eastAsia="en-US"/>
        </w:rPr>
        <w:t>.</w:t>
      </w:r>
    </w:p>
    <w:p w14:paraId="7918D1B2" w14:textId="77777777" w:rsidR="00753FE4" w:rsidRPr="005E28E9" w:rsidRDefault="00753FE4" w:rsidP="00753FE4">
      <w:pPr>
        <w:shd w:val="clear" w:color="auto" w:fill="FFFFFF"/>
        <w:spacing w:line="240" w:lineRule="auto"/>
        <w:contextualSpacing w:val="0"/>
        <w:rPr>
          <w:rFonts w:ascii="Inter" w:eastAsia="Times New Roman" w:hAnsi="Inter" w:cstheme="minorHAnsi"/>
          <w:color w:val="000000" w:themeColor="text1"/>
          <w:sz w:val="22"/>
          <w:szCs w:val="22"/>
          <w:lang w:eastAsia="en-US"/>
        </w:rPr>
      </w:pPr>
    </w:p>
    <w:p w14:paraId="48319B4A" w14:textId="77777777" w:rsidR="00753FE4" w:rsidRPr="005E28E9" w:rsidRDefault="00753FE4" w:rsidP="00753FE4">
      <w:pPr>
        <w:shd w:val="clear" w:color="auto" w:fill="FFFFFF"/>
        <w:spacing w:line="240" w:lineRule="auto"/>
        <w:contextualSpacing w:val="0"/>
        <w:rPr>
          <w:rFonts w:ascii="Inter" w:eastAsia="Times New Roman" w:hAnsi="Inter" w:cstheme="minorHAnsi"/>
          <w:color w:val="4D4D4D"/>
          <w:sz w:val="22"/>
          <w:szCs w:val="22"/>
          <w:lang w:eastAsia="en-US"/>
        </w:rPr>
      </w:pPr>
      <w:r w:rsidRPr="005E28E9">
        <w:rPr>
          <w:rFonts w:ascii="Inter" w:hAnsi="Inter" w:cstheme="minorHAnsi"/>
          <w:b/>
          <w:bCs/>
          <w:color w:val="000000"/>
          <w:sz w:val="22"/>
          <w:szCs w:val="22"/>
          <w:shd w:val="clear" w:color="auto" w:fill="FFFFFF"/>
        </w:rPr>
        <w:t>Ruta Vītiņa</w:t>
      </w:r>
      <w:r w:rsidRPr="005E28E9">
        <w:rPr>
          <w:rFonts w:ascii="Inter" w:hAnsi="Inter" w:cstheme="minorHAnsi"/>
          <w:color w:val="000000"/>
          <w:sz w:val="22"/>
          <w:szCs w:val="22"/>
          <w:shd w:val="clear" w:color="auto" w:fill="FFFFFF"/>
        </w:rPr>
        <w:t xml:space="preserve"> – Latvijas Kultūras akadēmijas docente un pieredzējusi skatuves runas pasniedzēja. Strādājusi aktrises amatā ar dažādiem režisoriem Valmieras teātri un Jaunajā Rīgas teātrī. </w:t>
      </w:r>
    </w:p>
    <w:p w14:paraId="321F4904" w14:textId="77777777" w:rsidR="00753FE4" w:rsidRPr="005E28E9" w:rsidRDefault="00753FE4" w:rsidP="00753FE4">
      <w:pPr>
        <w:shd w:val="clear" w:color="auto" w:fill="FFFFFF"/>
        <w:spacing w:line="240" w:lineRule="auto"/>
        <w:contextualSpacing w:val="0"/>
        <w:rPr>
          <w:rFonts w:ascii="Inter" w:eastAsia="Times New Roman" w:hAnsi="Inter" w:cstheme="minorHAnsi"/>
          <w:color w:val="000000"/>
          <w:sz w:val="22"/>
          <w:szCs w:val="22"/>
          <w:lang w:eastAsia="en-US"/>
        </w:rPr>
      </w:pPr>
      <w:r w:rsidRPr="005E28E9">
        <w:rPr>
          <w:rFonts w:ascii="Inter" w:eastAsia="Times New Roman" w:hAnsi="Inter" w:cstheme="minorHAnsi"/>
          <w:color w:val="000000"/>
          <w:sz w:val="22"/>
          <w:szCs w:val="22"/>
          <w:lang w:eastAsia="en-US"/>
        </w:rPr>
        <w:t>u.c. pieaicinātie pasniedzēji.</w:t>
      </w:r>
    </w:p>
    <w:p w14:paraId="377C3B45" w14:textId="77777777" w:rsidR="00701EB9" w:rsidRPr="005E28E9" w:rsidRDefault="00701EB9" w:rsidP="00F14B50">
      <w:pPr>
        <w:rPr>
          <w:rFonts w:ascii="Inter" w:hAnsi="Inter"/>
          <w:color w:val="595958"/>
          <w:sz w:val="21"/>
          <w:szCs w:val="21"/>
        </w:rPr>
      </w:pPr>
    </w:p>
    <w:p w14:paraId="08A9570B" w14:textId="77777777" w:rsidR="00A20A6E" w:rsidRDefault="00A20A6E" w:rsidP="00A20A6E">
      <w:pPr>
        <w:shd w:val="clear" w:color="auto" w:fill="FFFFFF"/>
        <w:spacing w:after="150" w:line="300" w:lineRule="atLeast"/>
        <w:contextualSpacing w:val="0"/>
        <w:rPr>
          <w:rFonts w:ascii="Inter" w:eastAsia="Times New Roman" w:hAnsi="Inter" w:cstheme="minorHAnsi"/>
          <w:color w:val="000000"/>
          <w:sz w:val="22"/>
          <w:szCs w:val="22"/>
          <w:lang w:val="lv-LV" w:eastAsia="en-US"/>
        </w:rPr>
      </w:pPr>
      <w:r w:rsidRPr="005E28E9">
        <w:rPr>
          <w:rFonts w:ascii="Inter" w:eastAsia="Times New Roman" w:hAnsi="Inter" w:cstheme="minorHAnsi"/>
          <w:color w:val="000000"/>
          <w:sz w:val="22"/>
          <w:szCs w:val="22"/>
          <w:lang w:val="lv-LV" w:eastAsia="en-US"/>
        </w:rPr>
        <w:t>Kursu dalībnieki saņems Latvijas Kultūras akadēmijas </w:t>
      </w:r>
      <w:r w:rsidRPr="005E28E9">
        <w:rPr>
          <w:rFonts w:ascii="Inter" w:eastAsia="Times New Roman" w:hAnsi="Inter" w:cstheme="minorHAnsi"/>
          <w:color w:val="EE0000"/>
          <w:sz w:val="22"/>
          <w:szCs w:val="22"/>
          <w:lang w:val="lv-LV" w:eastAsia="en-US"/>
        </w:rPr>
        <w:t>mikroapliecinājumu par kultūras centra darba organizēšanas zināšanu un prasmju apguvi</w:t>
      </w:r>
      <w:r w:rsidRPr="005E28E9">
        <w:rPr>
          <w:rFonts w:ascii="Inter" w:eastAsia="Times New Roman" w:hAnsi="Inter" w:cstheme="minorHAnsi"/>
          <w:color w:val="00B050"/>
          <w:sz w:val="22"/>
          <w:szCs w:val="22"/>
          <w:lang w:val="lv-LV" w:eastAsia="en-US"/>
        </w:rPr>
        <w:t xml:space="preserve"> </w:t>
      </w:r>
      <w:r w:rsidRPr="005E28E9">
        <w:rPr>
          <w:rFonts w:ascii="Inter" w:eastAsia="Times New Roman" w:hAnsi="Inter" w:cstheme="minorHAnsi"/>
          <w:color w:val="000000" w:themeColor="text1"/>
          <w:sz w:val="22"/>
          <w:szCs w:val="22"/>
          <w:lang w:val="lv-LV" w:eastAsia="en-US"/>
        </w:rPr>
        <w:t>150 akadēmisko stundu un 6 kredītpunktu apmērā</w:t>
      </w:r>
      <w:r w:rsidRPr="005E28E9">
        <w:rPr>
          <w:rFonts w:ascii="Inter" w:eastAsia="Times New Roman" w:hAnsi="Inter" w:cstheme="minorHAnsi"/>
          <w:color w:val="000000"/>
          <w:sz w:val="22"/>
          <w:szCs w:val="22"/>
          <w:lang w:val="lv-LV" w:eastAsia="en-US"/>
        </w:rPr>
        <w:t>, ja būs piedalījušies ne mazāk kā 80% nodarbību un nokārtojuši ieskaites.</w:t>
      </w:r>
    </w:p>
    <w:p w14:paraId="1D3E48D7" w14:textId="10DE8F84" w:rsidR="00F4348C" w:rsidRPr="00F5104F" w:rsidRDefault="000048E2" w:rsidP="00F5104F">
      <w:pPr>
        <w:shd w:val="clear" w:color="auto" w:fill="FFFFFF"/>
        <w:spacing w:after="150" w:line="300" w:lineRule="atLeast"/>
        <w:contextualSpacing w:val="0"/>
        <w:rPr>
          <w:rFonts w:ascii="Inter" w:eastAsia="Times New Roman" w:hAnsi="Inter" w:cstheme="minorHAnsi"/>
          <w:color w:val="000000" w:themeColor="text1"/>
          <w:sz w:val="22"/>
          <w:szCs w:val="22"/>
          <w:lang w:val="lv-LV" w:eastAsia="en-US"/>
        </w:rPr>
      </w:pPr>
      <w:r w:rsidRPr="000048E2">
        <w:rPr>
          <w:rFonts w:ascii="Inter" w:eastAsia="Times New Roman" w:hAnsi="Inter" w:cstheme="minorHAnsi"/>
          <w:color w:val="000000" w:themeColor="text1"/>
          <w:sz w:val="22"/>
          <w:szCs w:val="22"/>
          <w:lang w:val="lv-LV" w:eastAsia="en-US"/>
        </w:rPr>
        <w:t>Mikroapliecinājums kā izglītības dokuments ir pierādījums mācību rezultātiem, ko izglītojamais ir ieguvis īsākas mācību pieredzes laika atbilstoši skaidri definētiem kritērijiem</w:t>
      </w:r>
      <w:r w:rsidR="00AA2A39">
        <w:rPr>
          <w:rFonts w:ascii="Inter" w:eastAsia="Times New Roman" w:hAnsi="Inter" w:cstheme="minorHAnsi"/>
          <w:color w:val="000000" w:themeColor="text1"/>
          <w:sz w:val="22"/>
          <w:szCs w:val="22"/>
          <w:lang w:val="lv-LV" w:eastAsia="en-US"/>
        </w:rPr>
        <w:t>, iegūstot konkrētajā profesijā nepieciešamās prasmes un zināšanas.</w:t>
      </w:r>
      <w:r w:rsidR="00216954">
        <w:rPr>
          <w:rFonts w:ascii="Inter" w:eastAsia="Times New Roman" w:hAnsi="Inter" w:cstheme="minorHAnsi"/>
          <w:color w:val="000000" w:themeColor="text1"/>
          <w:sz w:val="22"/>
          <w:szCs w:val="22"/>
          <w:lang w:val="lv-LV" w:eastAsia="en-US"/>
        </w:rPr>
        <w:t xml:space="preserve"> </w:t>
      </w:r>
      <w:r w:rsidR="00216954" w:rsidRPr="00216954">
        <w:rPr>
          <w:rFonts w:ascii="Inter" w:eastAsia="Times New Roman" w:hAnsi="Inter" w:cstheme="minorHAnsi"/>
          <w:color w:val="000000" w:themeColor="text1"/>
          <w:sz w:val="22"/>
          <w:szCs w:val="22"/>
          <w:lang w:val="lv-LV" w:eastAsia="en-US"/>
        </w:rPr>
        <w:t>Mikrokvalifikācija ir jauns augstākās izglītības studiju formāts – elastīgs un piemērots, lai to varētu apgūt paralēli darbam vai citām aktivtātēm.</w:t>
      </w:r>
    </w:p>
    <w:p w14:paraId="19195EBF" w14:textId="2ACFD9EA" w:rsidR="00F4348C" w:rsidRPr="009E52B9" w:rsidRDefault="00F4348C" w:rsidP="00F14B50">
      <w:pPr>
        <w:pStyle w:val="Heading3"/>
        <w:spacing w:before="0"/>
        <w:rPr>
          <w:rFonts w:ascii="Inter" w:hAnsi="Inter"/>
          <w:b w:val="0"/>
          <w:color w:val="000000" w:themeColor="text1"/>
          <w:sz w:val="21"/>
          <w:szCs w:val="21"/>
        </w:rPr>
      </w:pPr>
      <w:r w:rsidRPr="005E28E9">
        <w:rPr>
          <w:rFonts w:ascii="Inter" w:hAnsi="Inter"/>
          <w:b w:val="0"/>
          <w:color w:val="E95A56"/>
          <w:sz w:val="21"/>
          <w:szCs w:val="21"/>
        </w:rPr>
        <w:t xml:space="preserve">Mācību maksa: </w:t>
      </w:r>
      <w:r w:rsidRPr="009E52B9">
        <w:rPr>
          <w:rFonts w:ascii="Inter" w:hAnsi="Inter"/>
          <w:b w:val="0"/>
          <w:color w:val="000000" w:themeColor="text1"/>
          <w:sz w:val="21"/>
          <w:szCs w:val="21"/>
        </w:rPr>
        <w:t>340 EUR</w:t>
      </w:r>
    </w:p>
    <w:p w14:paraId="7D548B84" w14:textId="77777777" w:rsidR="00F4348C" w:rsidRPr="009E52B9" w:rsidRDefault="00F4348C" w:rsidP="00F14B50">
      <w:pPr>
        <w:rPr>
          <w:rFonts w:ascii="Inter" w:hAnsi="Inter"/>
          <w:color w:val="000000" w:themeColor="text1"/>
          <w:sz w:val="21"/>
          <w:szCs w:val="21"/>
        </w:rPr>
      </w:pPr>
      <w:r w:rsidRPr="009E52B9">
        <w:rPr>
          <w:rFonts w:ascii="Inter" w:hAnsi="Inter"/>
          <w:color w:val="000000" w:themeColor="text1"/>
          <w:sz w:val="21"/>
          <w:szCs w:val="21"/>
        </w:rPr>
        <w:t>15% atlaide Latvijas Kultūras akadēmijas absolventu asociācijas biedriem,</w:t>
      </w:r>
    </w:p>
    <w:p w14:paraId="2F7947C2" w14:textId="77777777" w:rsidR="00F4348C" w:rsidRPr="009E52B9" w:rsidRDefault="00F4348C" w:rsidP="00F14B50">
      <w:pPr>
        <w:rPr>
          <w:rFonts w:ascii="Inter" w:hAnsi="Inter"/>
          <w:color w:val="000000" w:themeColor="text1"/>
          <w:sz w:val="21"/>
          <w:szCs w:val="21"/>
        </w:rPr>
      </w:pPr>
      <w:r w:rsidRPr="009E52B9">
        <w:rPr>
          <w:rFonts w:ascii="Inter" w:hAnsi="Inter"/>
          <w:color w:val="000000" w:themeColor="text1"/>
          <w:sz w:val="21"/>
          <w:szCs w:val="21"/>
        </w:rPr>
        <w:t>8% atlaide Latvijas Kultūras akadēmijas bakalaura, maģistra un doktora studiju programmu absolventiem un LKA Tālākizglītības centra iepriekš organizēto maksas kursu absolventiem.</w:t>
      </w:r>
      <w:r w:rsidRPr="009E52B9">
        <w:rPr>
          <w:rFonts w:ascii="Inter" w:hAnsi="Inter"/>
          <w:noProof/>
          <w:color w:val="000000" w:themeColor="text1"/>
          <w:sz w:val="21"/>
          <w:szCs w:val="21"/>
        </w:rPr>
        <mc:AlternateContent>
          <mc:Choice Requires="wps">
            <w:drawing>
              <wp:anchor distT="0" distB="0" distL="114300" distR="114300" simplePos="0" relativeHeight="251661312" behindDoc="0" locked="0" layoutInCell="1" hidden="0" allowOverlap="1" wp14:anchorId="5AC29A3E" wp14:editId="76A42246">
                <wp:simplePos x="0" y="0"/>
                <wp:positionH relativeFrom="column">
                  <wp:posOffset>1</wp:posOffset>
                </wp:positionH>
                <wp:positionV relativeFrom="paragraph">
                  <wp:posOffset>165100</wp:posOffset>
                </wp:positionV>
                <wp:extent cx="6985" cy="12700"/>
                <wp:effectExtent l="0" t="0" r="0" b="0"/>
                <wp:wrapTopAndBottom distT="0" distB="0"/>
                <wp:docPr id="2059423634" name="Straight Arrow Connector 2059423634"/>
                <wp:cNvGraphicFramePr/>
                <a:graphic xmlns:a="http://schemas.openxmlformats.org/drawingml/2006/main">
                  <a:graphicData uri="http://schemas.microsoft.com/office/word/2010/wordprocessingShape">
                    <wps:wsp>
                      <wps:cNvCnPr/>
                      <wps:spPr>
                        <a:xfrm>
                          <a:off x="2265615" y="3776508"/>
                          <a:ext cx="6160770" cy="6985"/>
                        </a:xfrm>
                        <a:prstGeom prst="straightConnector1">
                          <a:avLst/>
                        </a:prstGeom>
                        <a:noFill/>
                        <a:ln w="9525" cap="flat" cmpd="sng">
                          <a:solidFill>
                            <a:srgbClr val="1C2635"/>
                          </a:solidFill>
                          <a:prstDash val="solid"/>
                          <a:miter lim="800000"/>
                          <a:headEnd type="none" w="sm" len="sm"/>
                          <a:tailEnd type="none" w="sm" len="sm"/>
                        </a:ln>
                      </wps:spPr>
                      <wps:bodyPr/>
                    </wps:wsp>
                  </a:graphicData>
                </a:graphic>
              </wp:anchor>
            </w:drawing>
          </mc:Choice>
          <mc:Fallback>
            <w:pict>
              <v:shapetype w14:anchorId="5E013CEC" id="_x0000_t32" coordsize="21600,21600" o:spt="32" o:oned="t" path="m,l21600,21600e" filled="f">
                <v:path arrowok="t" fillok="f" o:connecttype="none"/>
                <o:lock v:ext="edit" shapetype="t"/>
              </v:shapetype>
              <v:shape id="Straight Arrow Connector 2059423634" o:spid="_x0000_s1026" type="#_x0000_t32" style="position:absolute;margin-left:0;margin-top:13pt;width:.55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Jsl1wEAAJkDAAAOAAAAZHJzL2Uyb0RvYy54bWysU8mO2zAMvRfoPwi6N14GcTJGlDkknV6K&#10;doC2H6BIsi1AG0Q1Tv6+lDwz6XIoUNQHmRLJp8dHavdwsYacVQTtHaPNqqZEOeGldiOj374+vttS&#10;Aok7yY13itGrAvqwf/tmN4detX7yRqpIEMRBPwdGp5RCX1UgJmU5rHxQDp2Dj5Yn3MaxkpHPiG5N&#10;1dZ1V80+yhC9UAB4elycdF/wh0GJ9HkYQCViGEVuqayxrKe8Vvsd78fIw6TFMw3+Dyws1w4vfYU6&#10;8sTJ96j/gLJaRA9+SCvhbeWHQQtVasBqmvq3ar5MPKhSC4oD4VUm+H+w4tP54J4iyjAH6CE8xVzF&#10;ZYg2/5EfuTDatt26a9aUXBm922y6db1dhFOXRAQGdE1Xbzaor8CI7n67zu7qhhMipA/KW5INRiFF&#10;rscpHbxz2CEfm6IdP3+EtCS+JGQSzj9qY0qjjCMzo/frFrkIjuMyGJ7QtEEiqhsLDHijZU7JyRDH&#10;08FEcuY4AM2h7e5euP0Slu87cpiWuOJaKrQ64XwabRnd1vlbjifF5XsnSboGHGqHo00zM7CUGIUP&#10;AY1COHFt/h6HShmHgt1akK2Tl9fSmXKO/S+SPs9qHrCf9yX79qL2PwAAAP//AwBQSwMEFAAGAAgA&#10;AAAhAFp9DMzXAAAABAEAAA8AAABkcnMvZG93bnJldi54bWxMj81OwzAQhO9IvIO1SNyo01aqqhCn&#10;QvxcEaR9gG28xAF7HWK3CW/P9gSn0WhWM99Wuzl4daYx9ZENLBcFKOI22p47A4f9y90WVMrIFn1k&#10;MvBDCXb19VWFpY0Tv9O5yZ2SEk4lGnA5D6XWqXUUMC3iQCzZRxwDZrFjp+2Ik5QHr1dFsdEBe5YF&#10;hwM9Omq/mlMw8BS8S8/fYZ3XbzQ1zevnFIe9Mbc388M9qExz/juGC76gQy1Mx3him5Q3II9kA6uN&#10;6CVdgjqK3Rag60r/h69/AQAA//8DAFBLAQItABQABgAIAAAAIQC2gziS/gAAAOEBAAATAAAAAAAA&#10;AAAAAAAAAAAAAABbQ29udGVudF9UeXBlc10ueG1sUEsBAi0AFAAGAAgAAAAhADj9If/WAAAAlAEA&#10;AAsAAAAAAAAAAAAAAAAALwEAAF9yZWxzLy5yZWxzUEsBAi0AFAAGAAgAAAAhAIHYmyXXAQAAmQMA&#10;AA4AAAAAAAAAAAAAAAAALgIAAGRycy9lMm9Eb2MueG1sUEsBAi0AFAAGAAgAAAAhAFp9DMzXAAAA&#10;BAEAAA8AAAAAAAAAAAAAAAAAMQQAAGRycy9kb3ducmV2LnhtbFBLBQYAAAAABAAEAPMAAAA1BQAA&#10;AAA=&#10;" strokecolor="#1c2635">
                <v:stroke startarrowwidth="narrow" startarrowlength="short" endarrowwidth="narrow" endarrowlength="short" joinstyle="miter"/>
                <w10:wrap type="topAndBottom"/>
              </v:shape>
            </w:pict>
          </mc:Fallback>
        </mc:AlternateContent>
      </w:r>
    </w:p>
    <w:p w14:paraId="39CEF6E9" w14:textId="77777777" w:rsidR="00D812E9" w:rsidRPr="005E28E9" w:rsidRDefault="00306017" w:rsidP="00F14B50">
      <w:pPr>
        <w:pStyle w:val="Heading3"/>
        <w:rPr>
          <w:rFonts w:ascii="Inter" w:hAnsi="Inter"/>
          <w:b w:val="0"/>
          <w:color w:val="E95A56"/>
          <w:sz w:val="21"/>
          <w:szCs w:val="21"/>
        </w:rPr>
      </w:pPr>
      <w:r w:rsidRPr="005E28E9">
        <w:rPr>
          <w:rFonts w:ascii="Inter" w:hAnsi="Inter"/>
          <w:b w:val="0"/>
          <w:color w:val="E95A56"/>
          <w:sz w:val="21"/>
          <w:szCs w:val="21"/>
        </w:rPr>
        <w:lastRenderedPageBreak/>
        <w:t>Reģistrācija:</w:t>
      </w:r>
    </w:p>
    <w:p w14:paraId="39CEF6EA" w14:textId="60DFCADB" w:rsidR="00D812E9" w:rsidRPr="009E52B9" w:rsidRDefault="00306017" w:rsidP="00F14B50">
      <w:pPr>
        <w:rPr>
          <w:rFonts w:ascii="Inter" w:hAnsi="Inter"/>
          <w:color w:val="000000" w:themeColor="text1"/>
          <w:sz w:val="21"/>
          <w:szCs w:val="21"/>
        </w:rPr>
      </w:pPr>
      <w:r w:rsidRPr="009E52B9">
        <w:rPr>
          <w:rFonts w:ascii="Inter" w:hAnsi="Inter"/>
          <w:color w:val="000000" w:themeColor="text1"/>
          <w:sz w:val="21"/>
          <w:szCs w:val="21"/>
          <w:highlight w:val="white"/>
        </w:rPr>
        <w:t xml:space="preserve">Reģistrācija kursam </w:t>
      </w:r>
      <w:r w:rsidRPr="009E52B9">
        <w:rPr>
          <w:rFonts w:ascii="Inter" w:hAnsi="Inter"/>
          <w:b/>
          <w:bCs/>
          <w:color w:val="000000" w:themeColor="text1"/>
          <w:sz w:val="21"/>
          <w:szCs w:val="21"/>
          <w:highlight w:val="white"/>
        </w:rPr>
        <w:t>līdz</w:t>
      </w:r>
      <w:r w:rsidRPr="009E52B9">
        <w:rPr>
          <w:rFonts w:ascii="Inter" w:eastAsia="Calibri" w:hAnsi="Inter" w:cs="Calibri"/>
          <w:b/>
          <w:bCs/>
          <w:color w:val="000000" w:themeColor="text1"/>
          <w:sz w:val="21"/>
          <w:szCs w:val="21"/>
          <w:highlight w:val="white"/>
        </w:rPr>
        <w:t> </w:t>
      </w:r>
      <w:r w:rsidRPr="009E52B9">
        <w:rPr>
          <w:rFonts w:ascii="Inter" w:hAnsi="Inter"/>
          <w:b/>
          <w:bCs/>
          <w:color w:val="000000" w:themeColor="text1"/>
          <w:sz w:val="21"/>
          <w:szCs w:val="21"/>
        </w:rPr>
        <w:t>202</w:t>
      </w:r>
      <w:r w:rsidR="007A06C1" w:rsidRPr="009E52B9">
        <w:rPr>
          <w:rFonts w:ascii="Inter" w:hAnsi="Inter"/>
          <w:b/>
          <w:bCs/>
          <w:color w:val="000000" w:themeColor="text1"/>
          <w:sz w:val="21"/>
          <w:szCs w:val="21"/>
        </w:rPr>
        <w:t>6</w:t>
      </w:r>
      <w:r w:rsidRPr="009E52B9">
        <w:rPr>
          <w:rFonts w:ascii="Inter" w:hAnsi="Inter"/>
          <w:b/>
          <w:bCs/>
          <w:color w:val="000000" w:themeColor="text1"/>
          <w:sz w:val="21"/>
          <w:szCs w:val="21"/>
        </w:rPr>
        <w:t xml:space="preserve">. gada </w:t>
      </w:r>
      <w:r w:rsidR="00565455" w:rsidRPr="009E52B9">
        <w:rPr>
          <w:rFonts w:ascii="Inter" w:hAnsi="Inter"/>
          <w:b/>
          <w:bCs/>
          <w:color w:val="000000" w:themeColor="text1"/>
          <w:sz w:val="21"/>
          <w:szCs w:val="21"/>
        </w:rPr>
        <w:t>4.augustam</w:t>
      </w:r>
      <w:r w:rsidRPr="009E52B9">
        <w:rPr>
          <w:rFonts w:ascii="Inter" w:hAnsi="Inter"/>
          <w:color w:val="000000" w:themeColor="text1"/>
          <w:sz w:val="21"/>
          <w:szCs w:val="21"/>
        </w:rPr>
        <w:t xml:space="preserve">, aizpildot pieteikumu tiešsaistē: </w:t>
      </w:r>
    </w:p>
    <w:p w14:paraId="5628FC2C" w14:textId="1C21D751" w:rsidR="00603CB9" w:rsidRPr="005E28E9" w:rsidRDefault="00603CB9" w:rsidP="00F14B50">
      <w:pPr>
        <w:rPr>
          <w:rFonts w:ascii="Inter" w:hAnsi="Inter"/>
          <w:color w:val="595958"/>
          <w:sz w:val="21"/>
          <w:szCs w:val="21"/>
        </w:rPr>
      </w:pPr>
      <w:hyperlink r:id="rId13" w:history="1">
        <w:r w:rsidRPr="006B41AA">
          <w:rPr>
            <w:rStyle w:val="Hyperlink"/>
            <w:rFonts w:ascii="Inter" w:hAnsi="Inter"/>
            <w:sz w:val="21"/>
            <w:szCs w:val="21"/>
          </w:rPr>
          <w:t>https://forms.gle/ov2PbbwABnyGbjSU7</w:t>
        </w:r>
      </w:hyperlink>
      <w:r>
        <w:rPr>
          <w:rFonts w:ascii="Inter" w:hAnsi="Inter"/>
          <w:color w:val="595958"/>
          <w:sz w:val="21"/>
          <w:szCs w:val="21"/>
        </w:rPr>
        <w:t xml:space="preserve"> </w:t>
      </w:r>
    </w:p>
    <w:p w14:paraId="22AF4673" w14:textId="77777777" w:rsidR="00AE6D21" w:rsidRPr="005E28E9" w:rsidRDefault="00AE6D21" w:rsidP="00F14B50">
      <w:pPr>
        <w:rPr>
          <w:rFonts w:ascii="Inter" w:hAnsi="Inter"/>
        </w:rPr>
      </w:pPr>
    </w:p>
    <w:p w14:paraId="5BA96B87" w14:textId="77777777" w:rsidR="003420D3" w:rsidRDefault="00F4348C" w:rsidP="00F14B50">
      <w:pPr>
        <w:pStyle w:val="Heading3"/>
        <w:spacing w:before="0" w:after="0"/>
        <w:rPr>
          <w:rFonts w:ascii="Inter" w:hAnsi="Inter"/>
          <w:b w:val="0"/>
          <w:color w:val="000000" w:themeColor="text1"/>
          <w:sz w:val="21"/>
          <w:szCs w:val="21"/>
        </w:rPr>
      </w:pPr>
      <w:r w:rsidRPr="00FC3805">
        <w:rPr>
          <w:rFonts w:ascii="Inter" w:hAnsi="Inter"/>
          <w:b w:val="0"/>
          <w:color w:val="000000" w:themeColor="text1"/>
          <w:sz w:val="21"/>
          <w:szCs w:val="21"/>
        </w:rPr>
        <w:t>Dalībnieku skaits ierobežots. Kursa norise tiks nodrošināta, ja grupā būs vismaz 1</w:t>
      </w:r>
      <w:r w:rsidR="0006519B" w:rsidRPr="00FC3805">
        <w:rPr>
          <w:rFonts w:ascii="Inter" w:hAnsi="Inter"/>
          <w:b w:val="0"/>
          <w:color w:val="000000" w:themeColor="text1"/>
          <w:sz w:val="21"/>
          <w:szCs w:val="21"/>
        </w:rPr>
        <w:t>5</w:t>
      </w:r>
      <w:r w:rsidRPr="00FC3805">
        <w:rPr>
          <w:rFonts w:ascii="Inter" w:hAnsi="Inter"/>
          <w:b w:val="0"/>
          <w:color w:val="000000" w:themeColor="text1"/>
          <w:sz w:val="21"/>
          <w:szCs w:val="21"/>
        </w:rPr>
        <w:t xml:space="preserve"> dalībnieki! </w:t>
      </w:r>
    </w:p>
    <w:p w14:paraId="12F740B4" w14:textId="35C82E6A" w:rsidR="00F4348C" w:rsidRPr="00FC3805" w:rsidRDefault="00F4348C" w:rsidP="00F14B50">
      <w:pPr>
        <w:pStyle w:val="Heading3"/>
        <w:spacing w:before="0" w:after="0"/>
        <w:rPr>
          <w:rFonts w:ascii="Inter" w:hAnsi="Inter"/>
          <w:b w:val="0"/>
          <w:color w:val="000000" w:themeColor="text1"/>
          <w:sz w:val="21"/>
          <w:szCs w:val="21"/>
        </w:rPr>
      </w:pPr>
      <w:r w:rsidRPr="00FC3805">
        <w:rPr>
          <w:rFonts w:ascii="Inter" w:hAnsi="Inter"/>
          <w:b w:val="0"/>
          <w:color w:val="000000" w:themeColor="text1"/>
          <w:sz w:val="21"/>
          <w:szCs w:val="21"/>
        </w:rPr>
        <w:t xml:space="preserve">Kursa pieteikumi tiek reģistrēti to pieteikšanas secībā. </w:t>
      </w:r>
    </w:p>
    <w:p w14:paraId="6D312F7A" w14:textId="77777777" w:rsidR="00F4348C" w:rsidRPr="00FC3805" w:rsidRDefault="00F4348C" w:rsidP="00F14B50">
      <w:pPr>
        <w:rPr>
          <w:rFonts w:ascii="Inter" w:hAnsi="Inter"/>
          <w:color w:val="000000" w:themeColor="text1"/>
          <w:sz w:val="21"/>
          <w:szCs w:val="21"/>
          <w:highlight w:val="white"/>
        </w:rPr>
      </w:pPr>
    </w:p>
    <w:p w14:paraId="39CEF6EF" w14:textId="119AB06F" w:rsidR="00D812E9" w:rsidRPr="00FC3805" w:rsidRDefault="00306017" w:rsidP="00F14B50">
      <w:pPr>
        <w:rPr>
          <w:rFonts w:ascii="Inter" w:hAnsi="Inter"/>
          <w:color w:val="000000" w:themeColor="text1"/>
          <w:sz w:val="21"/>
          <w:szCs w:val="21"/>
          <w:highlight w:val="white"/>
        </w:rPr>
      </w:pPr>
      <w:r w:rsidRPr="00FC3805">
        <w:rPr>
          <w:rFonts w:ascii="Inter" w:hAnsi="Inter"/>
          <w:color w:val="000000" w:themeColor="text1"/>
          <w:sz w:val="21"/>
          <w:szCs w:val="21"/>
          <w:highlight w:val="white"/>
        </w:rPr>
        <w:t>Pēc reģistrācijas ar Jums sazināsies LKA pārstāvis par kursa dalības līguma slēgšanu, kā arī saņemsiet detalizētu mācību grafiku. Kursa mācību apmaksa saskaņā ar līgumu jāveic pirms mācību uzsākšanas</w:t>
      </w:r>
      <w:r w:rsidR="009536CD" w:rsidRPr="00FC3805">
        <w:rPr>
          <w:rFonts w:ascii="Inter" w:hAnsi="Inter"/>
          <w:color w:val="000000" w:themeColor="text1"/>
          <w:sz w:val="21"/>
          <w:szCs w:val="21"/>
          <w:highlight w:val="white"/>
        </w:rPr>
        <w:t xml:space="preserve"> vai arī ir iespējams vienoties par samaksas veikšanu dalītos maksājumos.</w:t>
      </w:r>
    </w:p>
    <w:p w14:paraId="55FCE550" w14:textId="77777777" w:rsidR="005E28E9" w:rsidRPr="005E28E9" w:rsidRDefault="005E28E9" w:rsidP="00F14B50">
      <w:pPr>
        <w:rPr>
          <w:rFonts w:ascii="Inter" w:hAnsi="Inter"/>
          <w:color w:val="595958"/>
          <w:sz w:val="21"/>
          <w:szCs w:val="21"/>
          <w:highlight w:val="white"/>
        </w:rPr>
      </w:pPr>
    </w:p>
    <w:p w14:paraId="06B36373" w14:textId="77777777" w:rsidR="005E28E9" w:rsidRPr="005E28E9" w:rsidRDefault="005E28E9" w:rsidP="005E28E9">
      <w:pPr>
        <w:jc w:val="both"/>
        <w:rPr>
          <w:rFonts w:ascii="Inter" w:hAnsi="Inter" w:cstheme="minorHAnsi"/>
          <w:color w:val="EE0000"/>
          <w:sz w:val="22"/>
          <w:szCs w:val="22"/>
        </w:rPr>
      </w:pPr>
      <w:r w:rsidRPr="005E28E9">
        <w:rPr>
          <w:rFonts w:ascii="Inter" w:hAnsi="Inter" w:cstheme="minorHAnsi"/>
          <w:color w:val="EE0000"/>
          <w:sz w:val="22"/>
          <w:szCs w:val="22"/>
        </w:rPr>
        <w:t>Papildu informācija:</w:t>
      </w:r>
    </w:p>
    <w:p w14:paraId="2AFAD7F2" w14:textId="20E38128" w:rsidR="005E28E9" w:rsidRPr="00FC3805" w:rsidRDefault="005E28E9" w:rsidP="005E28E9">
      <w:pPr>
        <w:shd w:val="clear" w:color="auto" w:fill="FFFFFF"/>
        <w:spacing w:line="240" w:lineRule="auto"/>
        <w:contextualSpacing w:val="0"/>
        <w:rPr>
          <w:rFonts w:ascii="Inter" w:hAnsi="Inter" w:cstheme="minorHAnsi"/>
          <w:color w:val="000000" w:themeColor="text1"/>
          <w:sz w:val="22"/>
          <w:szCs w:val="22"/>
        </w:rPr>
      </w:pPr>
      <w:r w:rsidRPr="00FC3805">
        <w:rPr>
          <w:rFonts w:ascii="Inter" w:hAnsi="Inter" w:cstheme="minorHAnsi"/>
          <w:color w:val="000000" w:themeColor="text1"/>
          <w:sz w:val="22"/>
          <w:szCs w:val="22"/>
        </w:rPr>
        <w:t xml:space="preserve">Daiga </w:t>
      </w:r>
      <w:r w:rsidRPr="00FC3805">
        <w:rPr>
          <w:rFonts w:ascii="Inter" w:hAnsi="Inter" w:cstheme="minorHAnsi"/>
          <w:color w:val="000000" w:themeColor="text1"/>
          <w:sz w:val="22"/>
          <w:szCs w:val="22"/>
        </w:rPr>
        <w:t>Kovale</w:t>
      </w:r>
    </w:p>
    <w:p w14:paraId="743B15FC" w14:textId="77777777" w:rsidR="005E28E9" w:rsidRPr="00FC3805" w:rsidRDefault="005E28E9" w:rsidP="005E28E9">
      <w:pPr>
        <w:shd w:val="clear" w:color="auto" w:fill="FFFFFF"/>
        <w:spacing w:line="240" w:lineRule="auto"/>
        <w:contextualSpacing w:val="0"/>
        <w:rPr>
          <w:rFonts w:ascii="Inter" w:hAnsi="Inter" w:cstheme="minorHAnsi"/>
          <w:color w:val="000000" w:themeColor="text1"/>
          <w:sz w:val="22"/>
          <w:szCs w:val="22"/>
        </w:rPr>
      </w:pPr>
      <w:r w:rsidRPr="00FC3805">
        <w:rPr>
          <w:rFonts w:ascii="Inter" w:hAnsi="Inter" w:cstheme="minorHAnsi"/>
          <w:color w:val="000000" w:themeColor="text1"/>
          <w:sz w:val="22"/>
          <w:szCs w:val="22"/>
        </w:rPr>
        <w:t xml:space="preserve">Latvijas Kultūras akadēmijas </w:t>
      </w:r>
    </w:p>
    <w:p w14:paraId="19C751CC" w14:textId="77777777" w:rsidR="005E28E9" w:rsidRPr="00FC3805" w:rsidRDefault="005E28E9" w:rsidP="005E28E9">
      <w:pPr>
        <w:shd w:val="clear" w:color="auto" w:fill="FFFFFF"/>
        <w:spacing w:line="240" w:lineRule="auto"/>
        <w:contextualSpacing w:val="0"/>
        <w:rPr>
          <w:rFonts w:ascii="Inter" w:hAnsi="Inter" w:cstheme="minorHAnsi"/>
          <w:color w:val="000000" w:themeColor="text1"/>
          <w:sz w:val="22"/>
          <w:szCs w:val="22"/>
        </w:rPr>
      </w:pPr>
      <w:r w:rsidRPr="00FC3805">
        <w:rPr>
          <w:rFonts w:ascii="Inter" w:hAnsi="Inter" w:cstheme="minorHAnsi"/>
          <w:color w:val="000000" w:themeColor="text1"/>
          <w:sz w:val="22"/>
          <w:szCs w:val="22"/>
        </w:rPr>
        <w:t>Tālākizglītības centra kursu koordinatore</w:t>
      </w:r>
    </w:p>
    <w:p w14:paraId="0E99AC4B" w14:textId="77777777" w:rsidR="005E28E9" w:rsidRPr="00FC3805" w:rsidRDefault="005E28E9" w:rsidP="005E28E9">
      <w:pPr>
        <w:shd w:val="clear" w:color="auto" w:fill="FFFFFF"/>
        <w:spacing w:line="240" w:lineRule="auto"/>
        <w:contextualSpacing w:val="0"/>
        <w:rPr>
          <w:rFonts w:ascii="Inter" w:hAnsi="Inter" w:cstheme="minorHAnsi"/>
          <w:color w:val="000000" w:themeColor="text1"/>
          <w:sz w:val="22"/>
          <w:szCs w:val="22"/>
          <w:lang w:val="en-US"/>
        </w:rPr>
      </w:pPr>
      <w:r w:rsidRPr="00FC3805">
        <w:rPr>
          <w:rFonts w:ascii="Inter" w:hAnsi="Inter" w:cstheme="minorHAnsi"/>
          <w:color w:val="000000" w:themeColor="text1"/>
          <w:sz w:val="22"/>
          <w:szCs w:val="22"/>
          <w:lang w:val="en-US"/>
        </w:rPr>
        <w:t>Tālr.: 29 209 791</w:t>
      </w:r>
    </w:p>
    <w:p w14:paraId="38738107" w14:textId="182B5566" w:rsidR="005E28E9" w:rsidRPr="00FC3805" w:rsidRDefault="005E28E9" w:rsidP="005E28E9">
      <w:pPr>
        <w:shd w:val="clear" w:color="auto" w:fill="FFFFFF"/>
        <w:spacing w:line="240" w:lineRule="auto"/>
        <w:contextualSpacing w:val="0"/>
        <w:rPr>
          <w:rFonts w:ascii="Inter" w:hAnsi="Inter" w:cstheme="minorHAnsi"/>
          <w:color w:val="000000" w:themeColor="text1"/>
          <w:sz w:val="22"/>
          <w:szCs w:val="22"/>
          <w:lang w:val="en-US"/>
        </w:rPr>
      </w:pPr>
      <w:r w:rsidRPr="00FC3805">
        <w:rPr>
          <w:rFonts w:ascii="Inter" w:hAnsi="Inter" w:cstheme="minorHAnsi"/>
          <w:color w:val="000000" w:themeColor="text1"/>
          <w:sz w:val="22"/>
          <w:szCs w:val="22"/>
          <w:lang w:val="en-US"/>
        </w:rPr>
        <w:t>E-pasts: </w:t>
      </w:r>
      <w:hyperlink r:id="rId14" w:history="1">
        <w:r w:rsidRPr="00FC3805">
          <w:rPr>
            <w:rStyle w:val="Hyperlink"/>
            <w:rFonts w:ascii="Inter" w:hAnsi="Inter" w:cstheme="minorHAnsi"/>
            <w:color w:val="000000" w:themeColor="text1"/>
            <w:sz w:val="22"/>
            <w:szCs w:val="22"/>
            <w:lang w:val="en-US"/>
          </w:rPr>
          <w:t>daiga.kovale@lka.edu.lv</w:t>
        </w:r>
      </w:hyperlink>
      <w:r w:rsidRPr="00FC3805">
        <w:rPr>
          <w:rFonts w:ascii="Inter" w:hAnsi="Inter" w:cstheme="minorHAnsi"/>
          <w:color w:val="000000" w:themeColor="text1"/>
          <w:sz w:val="22"/>
          <w:szCs w:val="22"/>
          <w:lang w:val="en-US"/>
        </w:rPr>
        <w:t xml:space="preserve"> </w:t>
      </w:r>
      <w:r w:rsidRPr="00FC3805">
        <w:rPr>
          <w:rFonts w:ascii="Inter" w:hAnsi="Inter" w:cstheme="minorHAnsi"/>
          <w:color w:val="000000" w:themeColor="text1"/>
          <w:sz w:val="22"/>
          <w:szCs w:val="22"/>
          <w:lang w:val="en-US"/>
        </w:rPr>
        <w:t> </w:t>
      </w:r>
    </w:p>
    <w:p w14:paraId="39F853CB" w14:textId="77777777" w:rsidR="005E28E9" w:rsidRPr="005E28E9" w:rsidRDefault="005E28E9" w:rsidP="00F14B50">
      <w:pPr>
        <w:rPr>
          <w:rFonts w:ascii="Inter" w:hAnsi="Inter"/>
          <w:color w:val="595958"/>
          <w:sz w:val="21"/>
          <w:szCs w:val="21"/>
          <w:highlight w:val="white"/>
          <w:lang w:val="en-US"/>
        </w:rPr>
      </w:pPr>
    </w:p>
    <w:p w14:paraId="34F949FC" w14:textId="77777777" w:rsidR="00AF7535" w:rsidRPr="005E28E9" w:rsidRDefault="00AF7535">
      <w:pPr>
        <w:rPr>
          <w:rFonts w:ascii="Inter" w:hAnsi="Inter"/>
          <w:color w:val="595958"/>
          <w:sz w:val="22"/>
          <w:szCs w:val="22"/>
        </w:rPr>
      </w:pPr>
    </w:p>
    <w:p w14:paraId="548C6588" w14:textId="53CE6ED1" w:rsidR="00AF7535" w:rsidRPr="005E28E9" w:rsidRDefault="00AF7535">
      <w:pPr>
        <w:rPr>
          <w:rFonts w:ascii="Inter" w:hAnsi="Inter"/>
          <w:color w:val="7D1729"/>
          <w:sz w:val="22"/>
          <w:szCs w:val="22"/>
        </w:rPr>
      </w:pPr>
    </w:p>
    <w:sectPr w:rsidR="00AF7535" w:rsidRPr="005E28E9">
      <w:headerReference w:type="even" r:id="rId15"/>
      <w:headerReference w:type="default" r:id="rId16"/>
      <w:footerReference w:type="even" r:id="rId17"/>
      <w:footerReference w:type="default" r:id="rId18"/>
      <w:headerReference w:type="first" r:id="rId19"/>
      <w:footerReference w:type="first" r:id="rId20"/>
      <w:pgSz w:w="11909" w:h="16834"/>
      <w:pgMar w:top="630" w:right="929" w:bottom="810" w:left="9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1D6D5" w14:textId="77777777" w:rsidR="00F618FF" w:rsidRDefault="00F618FF" w:rsidP="00424BBB">
      <w:pPr>
        <w:spacing w:line="240" w:lineRule="auto"/>
      </w:pPr>
      <w:r>
        <w:separator/>
      </w:r>
    </w:p>
  </w:endnote>
  <w:endnote w:type="continuationSeparator" w:id="0">
    <w:p w14:paraId="1C3EEF29" w14:textId="77777777" w:rsidR="00F618FF" w:rsidRDefault="00F618FF" w:rsidP="00424B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7C84428-B702-4D11-AE60-88E3F484EB78}"/>
    <w:embedBold r:id="rId2" w:fontKey="{7E5536ED-C640-45F2-BCB7-9772E2988639}"/>
    <w:embedItalic r:id="rId3" w:fontKey="{6EC087DA-5F68-4955-858F-1FB571D10219}"/>
    <w:embedBoldItalic r:id="rId4" w:fontKey="{89D00F0D-E231-470F-BF71-5FB1DE5EC0EB}"/>
  </w:font>
  <w:font w:name="Noto Sans Symbols">
    <w:altName w:val="Times New Roman"/>
    <w:charset w:val="00"/>
    <w:family w:val="auto"/>
    <w:pitch w:val="default"/>
    <w:embedRegular r:id="rId5" w:fontKey="{5BE1EFF7-C6C1-460E-954C-EB2D46E43874}"/>
  </w:font>
  <w:font w:name="Raleway">
    <w:charset w:val="00"/>
    <w:family w:val="auto"/>
    <w:pitch w:val="variable"/>
    <w:sig w:usb0="A00002FF" w:usb1="5000205B" w:usb2="00000000" w:usb3="00000000" w:csb0="00000197" w:csb1="00000000"/>
    <w:embedRegular r:id="rId6" w:fontKey="{51D83AF1-EA92-4FCE-B199-9BDB0E9F486C}"/>
    <w:embedBold r:id="rId7" w:fontKey="{B6FDB03C-59F2-47C8-A375-A496CB233FF3}"/>
    <w:embedItalic r:id="rId8" w:fontKey="{B60491CC-13A7-4A4D-A9EC-20450F7CCE87}"/>
  </w:font>
  <w:font w:name="Gilroy ExtraBold">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9" w:fontKey="{E17F1D2A-BE0A-488E-85D4-7E5AFCA51B97}"/>
    <w:embedItalic r:id="rId10" w:fontKey="{A350FDB9-DFCE-4AC5-8AE6-801CA0041313}"/>
  </w:font>
  <w:font w:name="Inter">
    <w:altName w:val="Calibri"/>
    <w:charset w:val="00"/>
    <w:family w:val="swiss"/>
    <w:pitch w:val="variable"/>
    <w:sig w:usb0="E00002FF" w:usb1="1200A1FF" w:usb2="00000001" w:usb3="00000000" w:csb0="0000019F" w:csb1="00000000"/>
    <w:embedRegular r:id="rId11" w:fontKey="{05298101-54A8-439A-8204-56B6E16DD700}"/>
    <w:embedBold r:id="rId12" w:fontKey="{CEDBCB7C-894F-4A05-815A-879083E2459C}"/>
    <w:embedItalic r:id="rId13" w:fontKey="{41FD3B43-1F98-4C0F-B5BC-9F479E1EEEE7}"/>
  </w:font>
  <w:font w:name="Calibri Light">
    <w:panose1 w:val="020F0302020204030204"/>
    <w:charset w:val="00"/>
    <w:family w:val="swiss"/>
    <w:pitch w:val="variable"/>
    <w:sig w:usb0="E4002EFF" w:usb1="C200247B" w:usb2="00000009" w:usb3="00000000" w:csb0="000001FF" w:csb1="00000000"/>
    <w:embedRegular r:id="rId14" w:fontKey="{5281EEB8-C4E4-4CD9-A32B-3ADCF809B9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16BC1" w14:textId="77777777" w:rsidR="00424BBB" w:rsidRDefault="00424B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6D84" w14:textId="77777777" w:rsidR="00424BBB" w:rsidRDefault="00424B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CA088" w14:textId="77777777" w:rsidR="00424BBB" w:rsidRDefault="00424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7CD7B" w14:textId="77777777" w:rsidR="00F618FF" w:rsidRDefault="00F618FF" w:rsidP="00424BBB">
      <w:pPr>
        <w:spacing w:line="240" w:lineRule="auto"/>
      </w:pPr>
      <w:r>
        <w:separator/>
      </w:r>
    </w:p>
  </w:footnote>
  <w:footnote w:type="continuationSeparator" w:id="0">
    <w:p w14:paraId="25449576" w14:textId="77777777" w:rsidR="00F618FF" w:rsidRDefault="00F618FF" w:rsidP="00424B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E214C" w14:textId="58AD42DC" w:rsidR="00424BBB" w:rsidRDefault="00000000">
    <w:pPr>
      <w:pStyle w:val="Header"/>
    </w:pPr>
    <w:r>
      <w:rPr>
        <w:noProof/>
      </w:rPr>
      <w:pict w14:anchorId="2B51D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80760" o:spid="_x0000_s1027" type="#_x0000_t75" alt="" style="position:absolute;margin-left:0;margin-top:0;width:503.8pt;height:180.25pt;z-index:-251653120;mso-wrap-edited:f;mso-width-percent:0;mso-height-percent:0;mso-position-horizontal:center;mso-position-horizontal-relative:margin;mso-position-vertical:center;mso-position-vertical-relative:margin;mso-width-percent:0;mso-height-percent:0" o:allowincell="f">
          <v:imagedata r:id="rId1" o:titl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EFE57" w14:textId="03BE5688" w:rsidR="00424BBB" w:rsidRDefault="00000000">
    <w:pPr>
      <w:pStyle w:val="Header"/>
    </w:pPr>
    <w:r>
      <w:rPr>
        <w:noProof/>
      </w:rPr>
      <w:pict w14:anchorId="01E1C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80761" o:spid="_x0000_s1026" type="#_x0000_t75" alt="" style="position:absolute;margin-left:0;margin-top:0;width:503.8pt;height:180.25pt;z-index:-251650048;mso-wrap-edited:f;mso-width-percent:0;mso-height-percent:0;mso-position-horizontal:center;mso-position-horizontal-relative:margin;mso-position-vertical:center;mso-position-vertical-relative:margin;mso-width-percent:0;mso-height-percent:0" o:allowincell="f">
          <v:imagedata r:id="rId1" o:title="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B6227" w14:textId="659EB093" w:rsidR="00424BBB" w:rsidRDefault="00000000">
    <w:pPr>
      <w:pStyle w:val="Header"/>
    </w:pPr>
    <w:r>
      <w:rPr>
        <w:noProof/>
      </w:rPr>
      <w:pict w14:anchorId="0B6F4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80759" o:spid="_x0000_s1025" type="#_x0000_t75" alt="" style="position:absolute;margin-left:0;margin-top:0;width:503.8pt;height:180.25pt;z-index:-251656192;mso-wrap-edited:f;mso-width-percent:0;mso-height-percent:0;mso-position-horizontal:center;mso-position-horizontal-relative:margin;mso-position-vertical:center;mso-position-vertical-relative:margin;mso-width-percent:0;mso-height-percent:0" o:allowincell="f">
          <v:imagedata r:id="rId1" o:titl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BB7"/>
    <w:multiLevelType w:val="multilevel"/>
    <w:tmpl w:val="D1FC2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A759B"/>
    <w:multiLevelType w:val="multilevel"/>
    <w:tmpl w:val="335C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0F3075"/>
    <w:multiLevelType w:val="hybridMultilevel"/>
    <w:tmpl w:val="3A2AD546"/>
    <w:lvl w:ilvl="0" w:tplc="61FEC702">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A9219D3"/>
    <w:multiLevelType w:val="multilevel"/>
    <w:tmpl w:val="F694134C"/>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53D839D5"/>
    <w:multiLevelType w:val="multilevel"/>
    <w:tmpl w:val="DD1030CA"/>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5294D67"/>
    <w:multiLevelType w:val="hybridMultilevel"/>
    <w:tmpl w:val="B39E32F4"/>
    <w:lvl w:ilvl="0" w:tplc="ED64BBD0">
      <w:start w:val="2022"/>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6938303">
    <w:abstractNumId w:val="4"/>
  </w:num>
  <w:num w:numId="2" w16cid:durableId="2008170390">
    <w:abstractNumId w:val="3"/>
  </w:num>
  <w:num w:numId="3" w16cid:durableId="416446294">
    <w:abstractNumId w:val="5"/>
  </w:num>
  <w:num w:numId="4" w16cid:durableId="1394817265">
    <w:abstractNumId w:val="0"/>
  </w:num>
  <w:num w:numId="5" w16cid:durableId="1244992190">
    <w:abstractNumId w:val="1"/>
  </w:num>
  <w:num w:numId="6" w16cid:durableId="20627470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2E9"/>
    <w:rsid w:val="000048E2"/>
    <w:rsid w:val="000176FA"/>
    <w:rsid w:val="000408E2"/>
    <w:rsid w:val="000419C2"/>
    <w:rsid w:val="00052577"/>
    <w:rsid w:val="0006519B"/>
    <w:rsid w:val="00074D8F"/>
    <w:rsid w:val="00091FB3"/>
    <w:rsid w:val="000A7281"/>
    <w:rsid w:val="000D1BF5"/>
    <w:rsid w:val="000D5287"/>
    <w:rsid w:val="000D6E2D"/>
    <w:rsid w:val="00106AAC"/>
    <w:rsid w:val="00107394"/>
    <w:rsid w:val="00115B4E"/>
    <w:rsid w:val="0012120B"/>
    <w:rsid w:val="00151534"/>
    <w:rsid w:val="00152D6F"/>
    <w:rsid w:val="00153983"/>
    <w:rsid w:val="00182539"/>
    <w:rsid w:val="001B4043"/>
    <w:rsid w:val="001D2290"/>
    <w:rsid w:val="001D2FE6"/>
    <w:rsid w:val="001D7E76"/>
    <w:rsid w:val="002156CD"/>
    <w:rsid w:val="00216954"/>
    <w:rsid w:val="002523F8"/>
    <w:rsid w:val="00296CAB"/>
    <w:rsid w:val="002B54B8"/>
    <w:rsid w:val="002B5D2C"/>
    <w:rsid w:val="002F21E3"/>
    <w:rsid w:val="00306017"/>
    <w:rsid w:val="00333C9C"/>
    <w:rsid w:val="003420D3"/>
    <w:rsid w:val="00351594"/>
    <w:rsid w:val="0035369E"/>
    <w:rsid w:val="003903FB"/>
    <w:rsid w:val="00391013"/>
    <w:rsid w:val="003A72DE"/>
    <w:rsid w:val="003B75D8"/>
    <w:rsid w:val="003F0952"/>
    <w:rsid w:val="003F3B98"/>
    <w:rsid w:val="004123CB"/>
    <w:rsid w:val="00424BBB"/>
    <w:rsid w:val="00427AE1"/>
    <w:rsid w:val="00427E74"/>
    <w:rsid w:val="00466F57"/>
    <w:rsid w:val="004A7EB3"/>
    <w:rsid w:val="004B10B6"/>
    <w:rsid w:val="004B1631"/>
    <w:rsid w:val="00500973"/>
    <w:rsid w:val="0053431C"/>
    <w:rsid w:val="005414D9"/>
    <w:rsid w:val="00542F27"/>
    <w:rsid w:val="00556CBA"/>
    <w:rsid w:val="00560009"/>
    <w:rsid w:val="00563C0B"/>
    <w:rsid w:val="00565455"/>
    <w:rsid w:val="005C323D"/>
    <w:rsid w:val="005D7641"/>
    <w:rsid w:val="005E28E9"/>
    <w:rsid w:val="005F3017"/>
    <w:rsid w:val="0060253B"/>
    <w:rsid w:val="00603CB9"/>
    <w:rsid w:val="00605324"/>
    <w:rsid w:val="00614ED6"/>
    <w:rsid w:val="00621CE1"/>
    <w:rsid w:val="00626344"/>
    <w:rsid w:val="00641902"/>
    <w:rsid w:val="0068411B"/>
    <w:rsid w:val="0069058D"/>
    <w:rsid w:val="00690EBB"/>
    <w:rsid w:val="006C26FC"/>
    <w:rsid w:val="006D79A4"/>
    <w:rsid w:val="00701EB9"/>
    <w:rsid w:val="00705DED"/>
    <w:rsid w:val="00753FE4"/>
    <w:rsid w:val="007724D9"/>
    <w:rsid w:val="00773069"/>
    <w:rsid w:val="007952EB"/>
    <w:rsid w:val="007A06C1"/>
    <w:rsid w:val="007E0E37"/>
    <w:rsid w:val="00841AB8"/>
    <w:rsid w:val="008638E5"/>
    <w:rsid w:val="00895E3D"/>
    <w:rsid w:val="00952CA9"/>
    <w:rsid w:val="009536CD"/>
    <w:rsid w:val="00965989"/>
    <w:rsid w:val="00975AA6"/>
    <w:rsid w:val="009D7B74"/>
    <w:rsid w:val="009E033F"/>
    <w:rsid w:val="009E46E3"/>
    <w:rsid w:val="009E52B9"/>
    <w:rsid w:val="00A003C3"/>
    <w:rsid w:val="00A17851"/>
    <w:rsid w:val="00A2069C"/>
    <w:rsid w:val="00A20A6E"/>
    <w:rsid w:val="00A25F23"/>
    <w:rsid w:val="00A4413D"/>
    <w:rsid w:val="00A50FB5"/>
    <w:rsid w:val="00A51017"/>
    <w:rsid w:val="00A60E8D"/>
    <w:rsid w:val="00A73B49"/>
    <w:rsid w:val="00AA2A39"/>
    <w:rsid w:val="00AA537E"/>
    <w:rsid w:val="00AE6D21"/>
    <w:rsid w:val="00AE7634"/>
    <w:rsid w:val="00AF4C01"/>
    <w:rsid w:val="00AF7535"/>
    <w:rsid w:val="00B13FE2"/>
    <w:rsid w:val="00B355D0"/>
    <w:rsid w:val="00B4157B"/>
    <w:rsid w:val="00B615F8"/>
    <w:rsid w:val="00B93A65"/>
    <w:rsid w:val="00BA0000"/>
    <w:rsid w:val="00BF18E1"/>
    <w:rsid w:val="00BF6305"/>
    <w:rsid w:val="00C0356C"/>
    <w:rsid w:val="00C262C3"/>
    <w:rsid w:val="00C54010"/>
    <w:rsid w:val="00C57E61"/>
    <w:rsid w:val="00C9622B"/>
    <w:rsid w:val="00D007BE"/>
    <w:rsid w:val="00D036E6"/>
    <w:rsid w:val="00D42BD5"/>
    <w:rsid w:val="00D812E9"/>
    <w:rsid w:val="00D818D0"/>
    <w:rsid w:val="00D91812"/>
    <w:rsid w:val="00D92D9B"/>
    <w:rsid w:val="00DA179F"/>
    <w:rsid w:val="00DB064A"/>
    <w:rsid w:val="00E01E17"/>
    <w:rsid w:val="00E07494"/>
    <w:rsid w:val="00E07EB9"/>
    <w:rsid w:val="00E35615"/>
    <w:rsid w:val="00E56A0A"/>
    <w:rsid w:val="00E56E94"/>
    <w:rsid w:val="00E8057A"/>
    <w:rsid w:val="00E81A0E"/>
    <w:rsid w:val="00E82804"/>
    <w:rsid w:val="00EB7BFA"/>
    <w:rsid w:val="00ED4912"/>
    <w:rsid w:val="00EF5B1F"/>
    <w:rsid w:val="00F14B50"/>
    <w:rsid w:val="00F33014"/>
    <w:rsid w:val="00F4348C"/>
    <w:rsid w:val="00F5104F"/>
    <w:rsid w:val="00F618FF"/>
    <w:rsid w:val="00F76CFF"/>
    <w:rsid w:val="00FA49E1"/>
    <w:rsid w:val="00FC3805"/>
    <w:rsid w:val="00FF2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EF6A3"/>
  <w15:docId w15:val="{3F26EA7F-F21E-413B-9FC5-7C179B7DB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aleway" w:eastAsia="Raleway" w:hAnsi="Raleway" w:cs="Raleway"/>
        <w:color w:val="1C2635"/>
        <w:sz w:val="18"/>
        <w:szCs w:val="18"/>
        <w:lang w:val="lv"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AB3"/>
    <w:pPr>
      <w:contextualSpacing/>
    </w:pPr>
    <w:rPr>
      <w:lang w:eastAsia="lv-LV"/>
    </w:rPr>
  </w:style>
  <w:style w:type="paragraph" w:styleId="Heading1">
    <w:name w:val="heading 1"/>
    <w:basedOn w:val="Normal"/>
    <w:next w:val="Normal"/>
    <w:uiPriority w:val="9"/>
    <w:qFormat/>
    <w:rsid w:val="00E90B88"/>
    <w:pPr>
      <w:keepNext/>
      <w:keepLines/>
      <w:spacing w:before="120" w:after="120" w:line="240" w:lineRule="auto"/>
      <w:outlineLvl w:val="0"/>
    </w:pPr>
    <w:rPr>
      <w:rFonts w:ascii="Gilroy ExtraBold" w:hAnsi="Gilroy ExtraBold"/>
      <w:caps/>
      <w:color w:val="FFFFFF" w:themeColor="background1"/>
      <w:sz w:val="36"/>
      <w:szCs w:val="48"/>
    </w:rPr>
  </w:style>
  <w:style w:type="paragraph" w:styleId="Heading2">
    <w:name w:val="heading 2"/>
    <w:basedOn w:val="Heading1"/>
    <w:next w:val="Normal"/>
    <w:uiPriority w:val="9"/>
    <w:unhideWhenUsed/>
    <w:qFormat/>
    <w:rsid w:val="00E90B88"/>
    <w:pPr>
      <w:spacing w:before="360" w:after="80"/>
      <w:outlineLvl w:val="1"/>
    </w:pPr>
    <w:rPr>
      <w:b/>
      <w:color w:val="1C2635"/>
      <w:sz w:val="28"/>
      <w:szCs w:val="36"/>
    </w:rPr>
  </w:style>
  <w:style w:type="paragraph" w:styleId="Heading3">
    <w:name w:val="heading 3"/>
    <w:basedOn w:val="Normal"/>
    <w:next w:val="Normal"/>
    <w:uiPriority w:val="9"/>
    <w:unhideWhenUsed/>
    <w:qFormat/>
    <w:rsid w:val="00EF3677"/>
    <w:pPr>
      <w:keepNext/>
      <w:keepLines/>
      <w:spacing w:before="280" w:after="80"/>
      <w:outlineLvl w:val="2"/>
    </w:pPr>
    <w:rPr>
      <w:b/>
      <w:color w:val="00CA69"/>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23F5"/>
    <w:pPr>
      <w:keepNext/>
      <w:keepLines/>
      <w:spacing w:after="60"/>
    </w:pPr>
    <w:rPr>
      <w:sz w:val="52"/>
      <w:szCs w:val="52"/>
    </w:rPr>
  </w:style>
  <w:style w:type="paragraph" w:styleId="ListParagraph">
    <w:name w:val="List Paragraph"/>
    <w:aliases w:val="2"/>
    <w:basedOn w:val="Normal"/>
    <w:link w:val="ListParagraphChar"/>
    <w:uiPriority w:val="34"/>
    <w:qFormat/>
    <w:rsid w:val="003825BC"/>
    <w:pPr>
      <w:ind w:left="720"/>
    </w:pPr>
  </w:style>
  <w:style w:type="character" w:customStyle="1" w:styleId="TitleChar">
    <w:name w:val="Title Char"/>
    <w:basedOn w:val="DefaultParagraphFont"/>
    <w:link w:val="Title"/>
    <w:rsid w:val="002023F5"/>
    <w:rPr>
      <w:rFonts w:ascii="Arial" w:eastAsia="Arial" w:hAnsi="Arial" w:cs="Arial"/>
      <w:sz w:val="52"/>
      <w:szCs w:val="52"/>
      <w:lang w:val="lv" w:eastAsia="lv-LV"/>
    </w:rPr>
  </w:style>
  <w:style w:type="paragraph" w:styleId="NormalWeb">
    <w:name w:val="Normal (Web)"/>
    <w:basedOn w:val="Normal"/>
    <w:uiPriority w:val="99"/>
    <w:unhideWhenUsed/>
    <w:rsid w:val="002023F5"/>
    <w:pPr>
      <w:spacing w:before="100" w:beforeAutospacing="1" w:after="100" w:afterAutospacing="1" w:line="240" w:lineRule="auto"/>
      <w:contextualSpacing w:val="0"/>
    </w:pPr>
    <w:rPr>
      <w:rFonts w:ascii="Times New Roman" w:eastAsia="Times New Roman" w:hAnsi="Times New Roman" w:cs="Times New Roman"/>
      <w:sz w:val="24"/>
      <w:szCs w:val="24"/>
      <w:lang w:val="lv-LV"/>
    </w:rPr>
  </w:style>
  <w:style w:type="character" w:styleId="Hyperlink">
    <w:name w:val="Hyperlink"/>
    <w:basedOn w:val="DefaultParagraphFont"/>
    <w:uiPriority w:val="99"/>
    <w:unhideWhenUsed/>
    <w:rsid w:val="002D61B9"/>
    <w:rPr>
      <w:color w:val="0563C1" w:themeColor="hyperlink"/>
      <w:u w:val="single"/>
    </w:rPr>
  </w:style>
  <w:style w:type="character" w:customStyle="1" w:styleId="UnresolvedMention1">
    <w:name w:val="Unresolved Mention1"/>
    <w:basedOn w:val="DefaultParagraphFont"/>
    <w:uiPriority w:val="99"/>
    <w:semiHidden/>
    <w:unhideWhenUsed/>
    <w:rsid w:val="002D61B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F673C8"/>
    <w:rPr>
      <w:color w:val="954F72" w:themeColor="followedHyperlink"/>
      <w:u w:val="single"/>
    </w:rPr>
  </w:style>
  <w:style w:type="character" w:styleId="Strong">
    <w:name w:val="Strong"/>
    <w:basedOn w:val="DefaultParagraphFont"/>
    <w:uiPriority w:val="22"/>
    <w:qFormat/>
    <w:rsid w:val="00F53B9E"/>
    <w:rPr>
      <w:b/>
      <w:bCs/>
    </w:rPr>
  </w:style>
  <w:style w:type="character" w:customStyle="1" w:styleId="UnresolvedMention2">
    <w:name w:val="Unresolved Mention2"/>
    <w:basedOn w:val="DefaultParagraphFont"/>
    <w:uiPriority w:val="99"/>
    <w:semiHidden/>
    <w:unhideWhenUsed/>
    <w:rsid w:val="0083375A"/>
    <w:rPr>
      <w:color w:val="605E5C"/>
      <w:shd w:val="clear" w:color="auto" w:fill="E1DFDD"/>
    </w:rPr>
  </w:style>
  <w:style w:type="character" w:styleId="SubtleEmphasis">
    <w:name w:val="Subtle Emphasis"/>
    <w:basedOn w:val="DefaultParagraphFont"/>
    <w:uiPriority w:val="19"/>
    <w:qFormat/>
    <w:rsid w:val="00D13616"/>
    <w:rPr>
      <w:i/>
      <w:iCs/>
      <w:color w:val="404040" w:themeColor="text1" w:themeTint="BF"/>
    </w:rPr>
  </w:style>
  <w:style w:type="character" w:customStyle="1" w:styleId="apple-converted-space">
    <w:name w:val="apple-converted-space"/>
    <w:basedOn w:val="DefaultParagraphFont"/>
    <w:rsid w:val="007218FE"/>
  </w:style>
  <w:style w:type="character" w:styleId="UnresolvedMention">
    <w:name w:val="Unresolved Mention"/>
    <w:basedOn w:val="DefaultParagraphFont"/>
    <w:uiPriority w:val="99"/>
    <w:semiHidden/>
    <w:unhideWhenUsed/>
    <w:rsid w:val="00C72353"/>
    <w:rPr>
      <w:color w:val="605E5C"/>
      <w:shd w:val="clear" w:color="auto" w:fill="E1DFDD"/>
    </w:rPr>
  </w:style>
  <w:style w:type="paragraph" w:styleId="Header">
    <w:name w:val="header"/>
    <w:basedOn w:val="Normal"/>
    <w:link w:val="HeaderChar"/>
    <w:uiPriority w:val="99"/>
    <w:unhideWhenUsed/>
    <w:rsid w:val="00424BBB"/>
    <w:pPr>
      <w:tabs>
        <w:tab w:val="center" w:pos="4513"/>
        <w:tab w:val="right" w:pos="9026"/>
      </w:tabs>
      <w:spacing w:line="240" w:lineRule="auto"/>
    </w:pPr>
  </w:style>
  <w:style w:type="character" w:customStyle="1" w:styleId="HeaderChar">
    <w:name w:val="Header Char"/>
    <w:basedOn w:val="DefaultParagraphFont"/>
    <w:link w:val="Header"/>
    <w:uiPriority w:val="99"/>
    <w:rsid w:val="00424BBB"/>
    <w:rPr>
      <w:lang w:eastAsia="lv-LV"/>
    </w:rPr>
  </w:style>
  <w:style w:type="paragraph" w:styleId="Footer">
    <w:name w:val="footer"/>
    <w:basedOn w:val="Normal"/>
    <w:link w:val="FooterChar"/>
    <w:uiPriority w:val="99"/>
    <w:unhideWhenUsed/>
    <w:rsid w:val="00424BBB"/>
    <w:pPr>
      <w:tabs>
        <w:tab w:val="center" w:pos="4513"/>
        <w:tab w:val="right" w:pos="9026"/>
      </w:tabs>
      <w:spacing w:line="240" w:lineRule="auto"/>
    </w:pPr>
  </w:style>
  <w:style w:type="character" w:customStyle="1" w:styleId="FooterChar">
    <w:name w:val="Footer Char"/>
    <w:basedOn w:val="DefaultParagraphFont"/>
    <w:link w:val="Footer"/>
    <w:uiPriority w:val="99"/>
    <w:rsid w:val="00424BBB"/>
    <w:rPr>
      <w:lang w:eastAsia="lv-LV"/>
    </w:rPr>
  </w:style>
  <w:style w:type="character" w:customStyle="1" w:styleId="ListParagraphChar">
    <w:name w:val="List Paragraph Char"/>
    <w:aliases w:val="2 Char"/>
    <w:link w:val="ListParagraph"/>
    <w:uiPriority w:val="34"/>
    <w:locked/>
    <w:rsid w:val="000176FA"/>
    <w:rPr>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gle/ov2PbbwABnyGbjSU7"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iga.kovale@lka.edu.lv"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bTustCoWTPhgid5f1fLcl3p+g==">CgMxLjA4AHIhMWFKYmZkT3laT1E5NVg2bVRQQjRZWER2SUpnR3JHSmda</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e6a95bb-5327-4297-a8d1-8293300e7483" xsi:nil="true"/>
    <Statuss xmlns="3b3e7173-f453-4ed7-855e-f27fe3572a80" xsi:nil="true"/>
    <Saska_x0146_ot_x0101_js xmlns="3b3e7173-f453-4ed7-855e-f27fe3572a80">
      <UserInfo>
        <DisplayName/>
        <AccountId xsi:nil="true"/>
        <AccountType/>
      </UserInfo>
    </Saska_x0146_ot_x0101_js>
    <lcf76f155ced4ddcb4097134ff3c332f xmlns="3b3e7173-f453-4ed7-855e-f27fe3572a80">
      <Terms xmlns="http://schemas.microsoft.com/office/infopath/2007/PartnerControls"/>
    </lcf76f155ced4ddcb4097134ff3c332f>
    <Apstiprin_x0101_ts xmlns="3b3e7173-f453-4ed7-855e-f27fe3572a80">true</Apstiprin_x0101_ts>
    <Sagatavotsprofils xmlns="3b3e7173-f453-4ed7-855e-f27fe3572a80">false</Sagatavotsprofi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D1BF9D99869A409C3A8EF58A133D44" ma:contentTypeVersion="20" ma:contentTypeDescription="Create a new document." ma:contentTypeScope="" ma:versionID="4ed942aae00823f04b983664e12da64c">
  <xsd:schema xmlns:xsd="http://www.w3.org/2001/XMLSchema" xmlns:xs="http://www.w3.org/2001/XMLSchema" xmlns:p="http://schemas.microsoft.com/office/2006/metadata/properties" xmlns:ns2="0e6a95bb-5327-4297-a8d1-8293300e7483" xmlns:ns3="3b3e7173-f453-4ed7-855e-f27fe3572a80" targetNamespace="http://schemas.microsoft.com/office/2006/metadata/properties" ma:root="true" ma:fieldsID="69288ea450bbea6dade3518cd810af93" ns2:_="" ns3:_="">
    <xsd:import namespace="0e6a95bb-5327-4297-a8d1-8293300e7483"/>
    <xsd:import namespace="3b3e7173-f453-4ed7-855e-f27fe3572a8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Saska_x0146_ot_x0101_js" minOccurs="0"/>
                <xsd:element ref="ns3:Apstiprin_x0101_ts" minOccurs="0"/>
                <xsd:element ref="ns3:Statuss" minOccurs="0"/>
                <xsd:element ref="ns3:MediaServiceBillingMetadata" minOccurs="0"/>
                <xsd:element ref="ns3:Sagatavotsprof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a95bb-5327-4297-a8d1-8293300e74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b46992a-92cb-4bb0-993d-852d3c2ea784}" ma:internalName="TaxCatchAll" ma:showField="CatchAllData" ma:web="0e6a95bb-5327-4297-a8d1-8293300e74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e7173-f453-4ed7-855e-f27fe3572a8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bc571fe-a37c-43d1-b765-14afe1eb773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Saska_x0146_ot_x0101_js" ma:index="23" nillable="true" ma:displayName="Saskaņotājs" ma:format="Dropdown" ma:list="UserInfo" ma:SharePointGroup="0" ma:internalName="Saska_x0146_ot_x0101_j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stiprin_x0101_ts" ma:index="24" nillable="true" ma:displayName="Apstiprināts" ma:default="1" ma:format="Dropdown" ma:internalName="Apstiprin_x0101_ts">
      <xsd:simpleType>
        <xsd:restriction base="dms:Boolean"/>
      </xsd:simpleType>
    </xsd:element>
    <xsd:element name="Statuss" ma:index="25" nillable="true" ma:displayName="Statuss" ma:format="Dropdown" ma:internalName="Statuss">
      <xsd:simpleType>
        <xsd:restriction base="dms:Choice">
          <xsd:enumeration value="Gatavs sūtīšanai"/>
          <xsd:enumeration value="Nosūtīts"/>
          <xsd:enumeration value="Atcelts"/>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Sagatavotsprofils" ma:index="27" nillable="true" ma:displayName="Sagatavots profils" ma:default="0" ma:format="Dropdown" ma:internalName="Sagatavotsprofil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5AAA3F8-78D0-4EA7-98B5-83AE90CC5F7B}">
  <ds:schemaRefs>
    <ds:schemaRef ds:uri="http://schemas.microsoft.com/sharepoint/v3/contenttype/forms"/>
  </ds:schemaRefs>
</ds:datastoreItem>
</file>

<file path=customXml/itemProps3.xml><?xml version="1.0" encoding="utf-8"?>
<ds:datastoreItem xmlns:ds="http://schemas.openxmlformats.org/officeDocument/2006/customXml" ds:itemID="{A2E4AE74-E3E2-4F7C-8BB3-926824F77314}">
  <ds:schemaRefs>
    <ds:schemaRef ds:uri="http://schemas.microsoft.com/office/2006/metadata/properties"/>
    <ds:schemaRef ds:uri="http://schemas.microsoft.com/office/infopath/2007/PartnerControls"/>
    <ds:schemaRef ds:uri="0e6a95bb-5327-4297-a8d1-8293300e7483"/>
    <ds:schemaRef ds:uri="3b3e7173-f453-4ed7-855e-f27fe3572a80"/>
  </ds:schemaRefs>
</ds:datastoreItem>
</file>

<file path=customXml/itemProps4.xml><?xml version="1.0" encoding="utf-8"?>
<ds:datastoreItem xmlns:ds="http://schemas.openxmlformats.org/officeDocument/2006/customXml" ds:itemID="{FAA40ADB-1C7B-4F26-95E9-C59718F07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a95bb-5327-4297-a8d1-8293300e7483"/>
    <ds:schemaRef ds:uri="3b3e7173-f453-4ed7-855e-f27fe3572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1377</Words>
  <Characters>7853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Aija Lūse</dc:creator>
  <cp:lastModifiedBy>Ilona Asare</cp:lastModifiedBy>
  <cp:revision>42</cp:revision>
  <dcterms:created xsi:type="dcterms:W3CDTF">2026-06-08T07:09:00Z</dcterms:created>
  <dcterms:modified xsi:type="dcterms:W3CDTF">2026-06-08T08:09:00Z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0x01010031D1BF9D99869A409C3A8EF58A133D44</vt:lpwstr>
  </property>
</Properties>
</file>